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4B" w:rsidRDefault="00D5134B" w:rsidP="00D5134B">
      <w:pPr>
        <w:tabs>
          <w:tab w:val="left" w:pos="1703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Mangal" w:hAnsi="Mangal"/>
          <w:sz w:val="38"/>
          <w:szCs w:val="32"/>
          <w:lang w:bidi="hi-IN"/>
        </w:rPr>
      </w:pPr>
      <w:r>
        <w:rPr>
          <w:rFonts w:ascii="Mangal" w:hAnsi="Mangal"/>
          <w:sz w:val="38"/>
          <w:szCs w:val="32"/>
          <w:lang w:bidi="hi-IN"/>
        </w:rPr>
        <w:tab/>
      </w:r>
      <w:r>
        <w:rPr>
          <w:rFonts w:ascii="Mangal" w:hAnsi="Mangal"/>
          <w:sz w:val="38"/>
          <w:szCs w:val="32"/>
          <w:lang w:bidi="hi-IN"/>
        </w:rPr>
        <w:tab/>
      </w:r>
      <w:r>
        <w:rPr>
          <w:rFonts w:ascii="Book Antiqua" w:hAnsi="Book Antiqua"/>
          <w:i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15842</wp:posOffset>
            </wp:positionH>
            <wp:positionV relativeFrom="paragraph">
              <wp:posOffset>199796</wp:posOffset>
            </wp:positionV>
            <wp:extent cx="812673" cy="833933"/>
            <wp:effectExtent l="19050" t="0" r="6477" b="0"/>
            <wp:wrapNone/>
            <wp:docPr id="3" name="Picture 2" descr="C:\Users\IIT RPR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IT RPR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noProof/>
          <w:sz w:val="16"/>
          <w:szCs w:val="16"/>
        </w:rPr>
        <w:drawing>
          <wp:inline distT="0" distB="0" distL="0" distR="0">
            <wp:extent cx="2886075" cy="30226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4B" w:rsidRPr="00170E31" w:rsidRDefault="00D5134B" w:rsidP="00D5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70E31">
        <w:rPr>
          <w:rFonts w:ascii="Times New Roman" w:hAnsi="Times New Roman"/>
          <w:color w:val="000000"/>
          <w:sz w:val="30"/>
          <w:szCs w:val="30"/>
        </w:rPr>
        <w:t>INDIAN INSTITUTE OF TECHNOLOGY ROPAR</w:t>
      </w:r>
    </w:p>
    <w:p w:rsidR="00D5134B" w:rsidRPr="00170E31" w:rsidRDefault="00D5134B" w:rsidP="00D5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170E31">
        <w:rPr>
          <w:rFonts w:ascii="Mangal" w:hAnsi="Mangal" w:hint="cs"/>
          <w:sz w:val="19"/>
          <w:szCs w:val="19"/>
          <w:cs/>
          <w:lang w:bidi="hi-IN"/>
        </w:rPr>
        <w:t>नंगल</w:t>
      </w:r>
      <w:r w:rsidRPr="00170E31">
        <w:rPr>
          <w:rFonts w:hint="cs"/>
          <w:sz w:val="19"/>
          <w:szCs w:val="19"/>
          <w:rtl/>
          <w:cs/>
        </w:rPr>
        <w:t xml:space="preserve"> </w:t>
      </w:r>
      <w:r w:rsidRPr="00170E31">
        <w:rPr>
          <w:rFonts w:ascii="Mangal" w:hAnsi="Mangal" w:hint="cs"/>
          <w:sz w:val="19"/>
          <w:szCs w:val="19"/>
          <w:cs/>
          <w:lang w:bidi="hi-IN"/>
        </w:rPr>
        <w:t>मार्ग</w:t>
      </w:r>
      <w:r w:rsidRPr="00170E31">
        <w:rPr>
          <w:rFonts w:ascii="Mangal" w:hAnsi="Mangal"/>
          <w:sz w:val="19"/>
          <w:szCs w:val="19"/>
          <w:rtl/>
          <w:cs/>
        </w:rPr>
        <w:t>,</w:t>
      </w:r>
      <w:r w:rsidRPr="00170E31">
        <w:rPr>
          <w:rFonts w:hint="cs"/>
          <w:sz w:val="19"/>
          <w:szCs w:val="19"/>
          <w:rtl/>
          <w:cs/>
        </w:rPr>
        <w:t xml:space="preserve"> </w:t>
      </w:r>
      <w:r w:rsidRPr="00170E31">
        <w:rPr>
          <w:rFonts w:ascii="Mangal" w:hAnsi="Mangal" w:hint="cs"/>
          <w:color w:val="000000"/>
          <w:sz w:val="19"/>
          <w:szCs w:val="19"/>
          <w:cs/>
          <w:lang w:bidi="hi-IN"/>
        </w:rPr>
        <w:t>रूपनगर</w:t>
      </w:r>
      <w:r w:rsidRPr="00170E31">
        <w:rPr>
          <w:rFonts w:ascii="Mangal" w:hAnsi="Mangal"/>
          <w:color w:val="000000"/>
          <w:sz w:val="19"/>
          <w:szCs w:val="19"/>
          <w:cs/>
          <w:lang w:bidi="hi-IN"/>
        </w:rPr>
        <w:t>,</w:t>
      </w:r>
      <w:r w:rsidRPr="00170E31">
        <w:rPr>
          <w:rFonts w:ascii="Mangal" w:hAnsi="Mangal" w:hint="cs"/>
          <w:color w:val="000000"/>
          <w:sz w:val="19"/>
          <w:szCs w:val="19"/>
          <w:cs/>
          <w:lang w:bidi="hi-IN"/>
        </w:rPr>
        <w:t>पंजाब</w:t>
      </w:r>
      <w:r w:rsidRPr="00170E31">
        <w:rPr>
          <w:sz w:val="19"/>
          <w:szCs w:val="19"/>
        </w:rPr>
        <w:t>-140001</w:t>
      </w:r>
      <w:r w:rsidRPr="00170E31">
        <w:rPr>
          <w:rFonts w:ascii="Times New Roman" w:hAnsi="Times New Roman"/>
          <w:color w:val="000000"/>
          <w:sz w:val="19"/>
          <w:szCs w:val="19"/>
        </w:rPr>
        <w:t>/  Nangal Road, Rupnagar, Punjab-140001</w:t>
      </w:r>
    </w:p>
    <w:p w:rsidR="00D5134B" w:rsidRPr="00170E31" w:rsidRDefault="00D5134B" w:rsidP="00D5134B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</w:rPr>
      </w:pPr>
      <w:r w:rsidRPr="00170E31">
        <w:rPr>
          <w:rFonts w:ascii="Mangal" w:hAnsi="Mangal" w:hint="cs"/>
          <w:sz w:val="19"/>
          <w:szCs w:val="19"/>
          <w:cs/>
          <w:lang w:bidi="hi-IN"/>
        </w:rPr>
        <w:t>दूरभाष</w:t>
      </w:r>
      <w:r w:rsidRPr="00170E31">
        <w:rPr>
          <w:rFonts w:ascii="Times New Roman" w:hAnsi="Times New Roman"/>
          <w:sz w:val="19"/>
          <w:szCs w:val="19"/>
        </w:rPr>
        <w:t>/Tele: +91-1881-</w:t>
      </w:r>
      <w:r>
        <w:rPr>
          <w:rFonts w:ascii="Times New Roman" w:hAnsi="Times New Roman"/>
          <w:sz w:val="19"/>
          <w:szCs w:val="19"/>
        </w:rPr>
        <w:t>242108</w:t>
      </w:r>
      <w:r w:rsidRPr="00170E31"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</w:rPr>
        <w:t xml:space="preserve"> </w:t>
      </w:r>
      <w:r w:rsidRPr="00170E31">
        <w:rPr>
          <w:rFonts w:ascii="Mangal" w:hAnsi="Mangal" w:hint="cs"/>
          <w:sz w:val="19"/>
          <w:szCs w:val="19"/>
          <w:cs/>
          <w:lang w:bidi="hi-IN"/>
        </w:rPr>
        <w:t>फैक्स</w:t>
      </w:r>
      <w:r w:rsidRPr="00170E31">
        <w:rPr>
          <w:rFonts w:ascii="Times New Roman" w:hAnsi="Times New Roman" w:cs="Times New Roman" w:hint="cs"/>
          <w:sz w:val="19"/>
          <w:szCs w:val="19"/>
          <w:cs/>
          <w:lang w:bidi="hi-IN"/>
        </w:rPr>
        <w:t xml:space="preserve"> </w:t>
      </w:r>
      <w:r w:rsidRPr="00170E31">
        <w:rPr>
          <w:rFonts w:ascii="Times New Roman" w:hAnsi="Times New Roman"/>
          <w:color w:val="000000"/>
          <w:sz w:val="19"/>
          <w:szCs w:val="19"/>
        </w:rPr>
        <w:t>/Fax : +91-1881-223395</w:t>
      </w:r>
    </w:p>
    <w:p w:rsidR="00B87FE3" w:rsidRPr="006E26E8" w:rsidRDefault="00B87FE3" w:rsidP="00D5134B">
      <w:pPr>
        <w:tabs>
          <w:tab w:val="left" w:pos="71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Date: 01.12</w:t>
      </w:r>
      <w:r w:rsidRPr="006E26E8">
        <w:rPr>
          <w:rFonts w:ascii="Times New Roman" w:hAnsi="Times New Roman" w:cs="Times New Roman"/>
          <w:sz w:val="24"/>
          <w:szCs w:val="24"/>
        </w:rPr>
        <w:t>.2014</w:t>
      </w:r>
    </w:p>
    <w:p w:rsidR="00B87FE3" w:rsidRPr="006E26E8" w:rsidRDefault="00B87FE3" w:rsidP="00B8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 Ropar invites a</w:t>
      </w:r>
      <w:r w:rsidRPr="006E26E8">
        <w:rPr>
          <w:rFonts w:ascii="Times New Roman" w:hAnsi="Times New Roman" w:cs="Times New Roman"/>
          <w:sz w:val="24"/>
          <w:szCs w:val="24"/>
        </w:rPr>
        <w:t>pplications for the position of Counselor.  The position is temporary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FE3" w:rsidRPr="006E26E8" w:rsidRDefault="00B87FE3" w:rsidP="00B87F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6E8">
        <w:rPr>
          <w:rFonts w:ascii="Times New Roman" w:hAnsi="Times New Roman" w:cs="Times New Roman"/>
          <w:b/>
          <w:bCs/>
          <w:sz w:val="24"/>
          <w:szCs w:val="24"/>
        </w:rPr>
        <w:t>Job Details:</w:t>
      </w:r>
    </w:p>
    <w:p w:rsidR="00B87FE3" w:rsidRPr="006E26E8" w:rsidRDefault="00B87FE3" w:rsidP="00B87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Position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Counsel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or</w:t>
      </w:r>
    </w:p>
    <w:p w:rsidR="00B87FE3" w:rsidRPr="006E26E8" w:rsidRDefault="00B87FE3" w:rsidP="00B87FE3">
      <w:pPr>
        <w:spacing w:after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6E26E8">
        <w:rPr>
          <w:rFonts w:ascii="Times New Roman" w:hAnsi="Times New Roman" w:cs="Times New Roman"/>
          <w:b/>
          <w:bCs/>
          <w:sz w:val="24"/>
          <w:szCs w:val="24"/>
          <w:lang w:bidi="hi-IN"/>
        </w:rPr>
        <w:t>Educational Qualification and Experience</w:t>
      </w:r>
      <w:r w:rsidRPr="006E26E8">
        <w:rPr>
          <w:rFonts w:ascii="Times New Roman" w:hAnsi="Times New Roman" w:cs="Times New Roman"/>
          <w:sz w:val="24"/>
          <w:szCs w:val="24"/>
          <w:lang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At least </w:t>
      </w:r>
      <w:r w:rsidRPr="006E26E8">
        <w:rPr>
          <w:rFonts w:ascii="Times New Roman" w:hAnsi="Times New Roman" w:cs="Times New Roman"/>
          <w:sz w:val="24"/>
          <w:szCs w:val="24"/>
          <w:lang w:bidi="hi-IN"/>
        </w:rPr>
        <w:t xml:space="preserve">Master’s Degree in Psychology / Counseling psychology / Clinical Psychology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or an equivalent degree </w:t>
      </w:r>
      <w:r w:rsidRPr="006E26E8">
        <w:rPr>
          <w:rFonts w:ascii="Times New Roman" w:hAnsi="Times New Roman" w:cs="Times New Roman"/>
          <w:sz w:val="24"/>
          <w:szCs w:val="24"/>
          <w:lang w:bidi="hi-IN"/>
        </w:rPr>
        <w:t xml:space="preserve">with at least two years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of </w:t>
      </w:r>
      <w:r w:rsidRPr="006E26E8">
        <w:rPr>
          <w:rFonts w:ascii="Times New Roman" w:hAnsi="Times New Roman" w:cs="Times New Roman"/>
          <w:sz w:val="24"/>
          <w:szCs w:val="24"/>
          <w:lang w:bidi="hi-IN"/>
        </w:rPr>
        <w:t>experience in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a similar type of position.</w:t>
      </w:r>
      <w:r w:rsidRPr="006E26E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Location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 xml:space="preserve"> IIT Ropar,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Ropar, Punjab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Application Fee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Nil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Job Type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Part Time Job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No. of Posts</w:t>
      </w:r>
      <w:r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 01</w:t>
      </w:r>
    </w:p>
    <w:p w:rsidR="00B87FE3" w:rsidRPr="006E26E8" w:rsidRDefault="00B87FE3" w:rsidP="00B8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6E26E8">
        <w:rPr>
          <w:rFonts w:ascii="Times New Roman" w:hAnsi="Times New Roman" w:cs="Times New Roman"/>
          <w:sz w:val="24"/>
          <w:szCs w:val="24"/>
        </w:rPr>
        <w:t xml:space="preserve"> Initially for a period of</w:t>
      </w:r>
      <w:r>
        <w:rPr>
          <w:rFonts w:ascii="Times New Roman" w:hAnsi="Times New Roman" w:cs="Times New Roman"/>
          <w:sz w:val="24"/>
          <w:szCs w:val="24"/>
        </w:rPr>
        <w:t xml:space="preserve"> one year</w:t>
      </w:r>
    </w:p>
    <w:p w:rsidR="00B87FE3" w:rsidRPr="006E26E8" w:rsidRDefault="00B87FE3" w:rsidP="00B87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Age Limit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Nil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Pay: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25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,000/- per month (consolidated). Higher salary may be considered for those with higher qualification &amp; experience.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Hiring Process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O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n the basis of interview</w:t>
      </w:r>
    </w:p>
    <w:p w:rsidR="00B87FE3" w:rsidRPr="006E26E8" w:rsidRDefault="00B87FE3" w:rsidP="00B87F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26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 w:bidi="hi-IN"/>
        </w:rPr>
        <w:t>Last Date</w:t>
      </w:r>
      <w:r w:rsidRPr="006E26E8">
        <w:rPr>
          <w:rFonts w:ascii="Times New Roman" w:eastAsia="Times New Roman" w:hAnsi="Times New Roman" w:cs="Times New Roman"/>
          <w:color w:val="333333"/>
          <w:sz w:val="24"/>
          <w:szCs w:val="40"/>
          <w:lang w:eastAsia="en-IN" w:bidi="hi-IN"/>
        </w:rPr>
        <w:t>:</w:t>
      </w:r>
      <w:r w:rsidRPr="006E26E8">
        <w:rPr>
          <w:rFonts w:ascii="Times New Roman" w:eastAsia="Times New Roman" w:hAnsi="Times New Roman" w:cs="Times New Roman"/>
          <w:color w:val="333333"/>
          <w:sz w:val="24"/>
          <w:szCs w:val="24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 w:bidi="hi-IN"/>
        </w:rPr>
        <w:t>18.12.2014</w:t>
      </w: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</w:p>
    <w:p w:rsidR="00B87FE3" w:rsidRPr="006E26E8" w:rsidRDefault="00B87FE3" w:rsidP="00B87FE3">
      <w:pPr>
        <w:spacing w:after="0" w:line="2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 w:bidi="hi-IN"/>
        </w:rPr>
        <w:t>How to Apply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40"/>
          <w:lang w:eastAsia="en-IN" w:bidi="hi-IN"/>
        </w:rPr>
        <w:t>:</w:t>
      </w:r>
    </w:p>
    <w:p w:rsidR="00B87FE3" w:rsidRPr="006E26E8" w:rsidRDefault="00B87FE3" w:rsidP="00B87FE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Interested candidates are requested to apply on a prescribed format (obtainable from the</w:t>
      </w:r>
    </w:p>
    <w:p w:rsidR="00B87FE3" w:rsidRPr="006E26E8" w:rsidRDefault="00B87FE3" w:rsidP="00B87FE3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Institute website </w:t>
      </w:r>
      <w:hyperlink r:id="rId6" w:history="1">
        <w:r w:rsidR="007219E9" w:rsidRPr="004D4FB7">
          <w:rPr>
            <w:rStyle w:val="Hyperlink"/>
            <w:rFonts w:ascii="Times New Roman" w:hAnsi="Times New Roman" w:cs="Times New Roman"/>
            <w:sz w:val="24"/>
            <w:szCs w:val="24"/>
          </w:rPr>
          <w:t>www.iitrpr.ac.in/application-form-contractualtemporary-posts</w:t>
        </w:r>
      </w:hyperlink>
      <w:r w:rsidR="007219E9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 w:rsidRPr="006E26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Hard copy signed version of the application should also be submitted</w:t>
      </w:r>
      <w:r w:rsidRPr="006E26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26E8">
        <w:rPr>
          <w:rFonts w:ascii="Times New Roman" w:hAnsi="Times New Roman" w:cs="Times New Roman"/>
          <w:sz w:val="24"/>
          <w:szCs w:val="24"/>
        </w:rPr>
        <w:t xml:space="preserve"> Please note that no TA/DA will be given to the candidates called for interview.</w:t>
      </w:r>
    </w:p>
    <w:p w:rsidR="00B87FE3" w:rsidRPr="006E26E8" w:rsidRDefault="00B87FE3" w:rsidP="00B87FE3">
      <w:pPr>
        <w:rPr>
          <w:rFonts w:ascii="Times New Roman" w:hAnsi="Times New Roman" w:cs="Times New Roman"/>
          <w:sz w:val="24"/>
          <w:szCs w:val="24"/>
        </w:rPr>
      </w:pPr>
    </w:p>
    <w:p w:rsidR="00B87FE3" w:rsidRPr="006E26E8" w:rsidRDefault="00B87FE3" w:rsidP="00B87FE3">
      <w:pPr>
        <w:pStyle w:val="ListParagraph"/>
        <w:tabs>
          <w:tab w:val="center" w:pos="451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Registrar</w:t>
      </w:r>
      <w:r w:rsidRPr="006E26E8">
        <w:rPr>
          <w:rFonts w:ascii="Times New Roman" w:hAnsi="Times New Roman" w:cs="Times New Roman"/>
          <w:sz w:val="24"/>
          <w:szCs w:val="24"/>
        </w:rPr>
        <w:tab/>
      </w:r>
    </w:p>
    <w:p w:rsidR="00B87FE3" w:rsidRPr="006E26E8" w:rsidRDefault="00B87FE3" w:rsidP="00B87F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E26E8">
        <w:rPr>
          <w:rFonts w:ascii="Times New Roman" w:hAnsi="Times New Roman" w:cs="Times New Roman"/>
          <w:sz w:val="24"/>
          <w:szCs w:val="24"/>
        </w:rPr>
        <w:t>Indian Institute of Technology Ropar,</w:t>
      </w:r>
    </w:p>
    <w:p w:rsidR="00B87FE3" w:rsidRPr="006E26E8" w:rsidRDefault="00B87FE3" w:rsidP="00B87F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E26E8">
        <w:rPr>
          <w:rFonts w:ascii="Times New Roman" w:hAnsi="Times New Roman" w:cs="Times New Roman"/>
          <w:sz w:val="24"/>
          <w:szCs w:val="24"/>
        </w:rPr>
        <w:t>Nangal</w:t>
      </w:r>
      <w:proofErr w:type="spellEnd"/>
      <w:r w:rsidRPr="006E26E8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6E26E8">
        <w:rPr>
          <w:rFonts w:ascii="Times New Roman" w:hAnsi="Times New Roman" w:cs="Times New Roman"/>
          <w:sz w:val="24"/>
          <w:szCs w:val="24"/>
        </w:rPr>
        <w:t>Rupnagar</w:t>
      </w:r>
      <w:proofErr w:type="spellEnd"/>
      <w:r w:rsidRPr="006E26E8">
        <w:rPr>
          <w:rFonts w:ascii="Times New Roman" w:hAnsi="Times New Roman" w:cs="Times New Roman"/>
          <w:sz w:val="24"/>
          <w:szCs w:val="24"/>
        </w:rPr>
        <w:t>, Punjab – 140001</w:t>
      </w:r>
    </w:p>
    <w:p w:rsidR="00B87FE3" w:rsidRPr="006E26E8" w:rsidRDefault="00B87FE3" w:rsidP="00B87FE3">
      <w:pPr>
        <w:rPr>
          <w:rFonts w:ascii="Times New Roman" w:hAnsi="Times New Roman" w:cs="Times New Roman"/>
          <w:sz w:val="24"/>
          <w:szCs w:val="24"/>
        </w:rPr>
      </w:pPr>
    </w:p>
    <w:p w:rsidR="00AF486E" w:rsidRDefault="00AF486E"/>
    <w:p w:rsidR="00744417" w:rsidRDefault="00744417"/>
    <w:p w:rsidR="00744417" w:rsidRDefault="00744417"/>
    <w:p w:rsidR="00744417" w:rsidRDefault="00744417" w:rsidP="00B51AE2">
      <w:pPr>
        <w:tabs>
          <w:tab w:val="left" w:pos="1703"/>
          <w:tab w:val="center" w:pos="4513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44417" w:rsidRDefault="00744417" w:rsidP="00744417"/>
    <w:p w:rsidR="00744417" w:rsidRDefault="00744417"/>
    <w:sectPr w:rsidR="00744417" w:rsidSect="00AF4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7FE3"/>
    <w:rsid w:val="00040299"/>
    <w:rsid w:val="00091ACC"/>
    <w:rsid w:val="00176956"/>
    <w:rsid w:val="005E2733"/>
    <w:rsid w:val="006165C0"/>
    <w:rsid w:val="006E4E4B"/>
    <w:rsid w:val="007219E9"/>
    <w:rsid w:val="00744417"/>
    <w:rsid w:val="00A20E20"/>
    <w:rsid w:val="00AF486E"/>
    <w:rsid w:val="00B51AE2"/>
    <w:rsid w:val="00B87FE3"/>
    <w:rsid w:val="00BC5A91"/>
    <w:rsid w:val="00D5134B"/>
    <w:rsid w:val="00EC7955"/>
    <w:rsid w:val="00ED4A58"/>
    <w:rsid w:val="00F5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E3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trpr.ac.in/application-form-contractualtemporary-posts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SINGH</dc:creator>
  <cp:lastModifiedBy>avika_kaushik</cp:lastModifiedBy>
  <cp:revision>46</cp:revision>
  <dcterms:created xsi:type="dcterms:W3CDTF">2014-12-01T04:19:00Z</dcterms:created>
  <dcterms:modified xsi:type="dcterms:W3CDTF">2014-12-02T05:22:00Z</dcterms:modified>
</cp:coreProperties>
</file>