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E0" w:rsidRPr="004C6512" w:rsidRDefault="00B564E0" w:rsidP="005621F2">
      <w:pPr>
        <w:spacing w:after="0"/>
        <w:jc w:val="center"/>
        <w:rPr>
          <w:rFonts w:ascii="Times New Roman" w:hAnsi="Times New Roman" w:cs="Times New Roman"/>
          <w:b/>
          <w:bCs/>
        </w:rPr>
      </w:pPr>
      <w:r w:rsidRPr="004C6512">
        <w:rPr>
          <w:rFonts w:ascii="Times New Roman" w:hAnsi="Times New Roman" w:cs="Times New Roman"/>
          <w:b/>
          <w:bCs/>
          <w:sz w:val="32"/>
          <w:szCs w:val="32"/>
        </w:rPr>
        <w:t>Advertisement for a Postdoctoral Fellow</w:t>
      </w:r>
      <w:r w:rsidR="004C6512" w:rsidRPr="004C6512">
        <w:rPr>
          <w:rFonts w:ascii="Times New Roman" w:hAnsi="Times New Roman" w:cs="Times New Roman"/>
          <w:b/>
          <w:bCs/>
          <w:sz w:val="32"/>
          <w:szCs w:val="32"/>
        </w:rPr>
        <w:t xml:space="preserve"> (PDF)</w:t>
      </w:r>
      <w:r w:rsidRPr="004C6512">
        <w:rPr>
          <w:rFonts w:ascii="Times New Roman" w:hAnsi="Times New Roman" w:cs="Times New Roman"/>
          <w:b/>
          <w:bCs/>
          <w:sz w:val="32"/>
          <w:szCs w:val="32"/>
        </w:rPr>
        <w:t xml:space="preserve"> Position</w:t>
      </w:r>
    </w:p>
    <w:p w:rsidR="00B564E0" w:rsidRPr="004C6512" w:rsidRDefault="00B564E0" w:rsidP="005621F2">
      <w:pPr>
        <w:spacing w:after="0"/>
        <w:jc w:val="center"/>
        <w:rPr>
          <w:rFonts w:ascii="Times New Roman" w:hAnsi="Times New Roman" w:cs="Times New Roman"/>
          <w:b/>
          <w:bCs/>
        </w:rPr>
      </w:pPr>
      <w:r w:rsidRPr="004C6512">
        <w:rPr>
          <w:rFonts w:ascii="Times New Roman" w:hAnsi="Times New Roman" w:cs="Times New Roman"/>
          <w:b/>
          <w:bCs/>
        </w:rPr>
        <w:t xml:space="preserve">Department of </w:t>
      </w:r>
      <w:r w:rsidR="001915FC" w:rsidRPr="004C6512">
        <w:rPr>
          <w:rFonts w:ascii="Times New Roman" w:hAnsi="Times New Roman" w:cs="Times New Roman"/>
          <w:b/>
          <w:bCs/>
        </w:rPr>
        <w:t>Physics</w:t>
      </w:r>
      <w:r w:rsidRPr="004C6512">
        <w:rPr>
          <w:rFonts w:ascii="Times New Roman" w:hAnsi="Times New Roman" w:cs="Times New Roman"/>
          <w:b/>
          <w:bCs/>
        </w:rPr>
        <w:t>,</w:t>
      </w:r>
    </w:p>
    <w:p w:rsidR="005621F2" w:rsidRPr="004C6512" w:rsidRDefault="00B564E0" w:rsidP="0031321B">
      <w:pPr>
        <w:spacing w:after="0"/>
        <w:jc w:val="center"/>
        <w:rPr>
          <w:rFonts w:ascii="Times New Roman" w:hAnsi="Times New Roman" w:cs="Times New Roman"/>
          <w:b/>
          <w:bCs/>
        </w:rPr>
      </w:pPr>
      <w:r w:rsidRPr="004C6512">
        <w:rPr>
          <w:rFonts w:ascii="Times New Roman" w:hAnsi="Times New Roman" w:cs="Times New Roman"/>
          <w:b/>
          <w:bCs/>
        </w:rPr>
        <w:t>Indian Institute of Technology Ropar, Rupnagar, Punjab 140001</w:t>
      </w:r>
    </w:p>
    <w:p w:rsidR="00600945" w:rsidRPr="00600945" w:rsidRDefault="00600945" w:rsidP="00600945">
      <w:p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Project Title:</w:t>
      </w:r>
      <w:r w:rsidRPr="00600945">
        <w:rPr>
          <w:rFonts w:ascii="Times New Roman" w:eastAsia="Times New Roman" w:hAnsi="Times New Roman" w:cs="Times New Roman"/>
          <w:kern w:val="0"/>
          <w:sz w:val="24"/>
          <w:szCs w:val="24"/>
          <w:lang w:val="en-US"/>
        </w:rPr>
        <w:t xml:space="preserve"> Energy-efficient Quantum Materials-based Magnetic Tunnel Junctions for Unconventional Computing Applications</w:t>
      </w:r>
    </w:p>
    <w:p w:rsidR="004C6512" w:rsidRPr="004C6512" w:rsidRDefault="004C6512" w:rsidP="004C6512">
      <w:pPr>
        <w:spacing w:before="100" w:beforeAutospacing="1" w:after="100" w:afterAutospacing="1" w:line="240" w:lineRule="auto"/>
        <w:jc w:val="both"/>
        <w:rPr>
          <w:rFonts w:ascii="Times New Roman" w:eastAsia="Times New Roman" w:hAnsi="Times New Roman" w:cs="Times New Roman"/>
          <w:kern w:val="0"/>
          <w:sz w:val="24"/>
          <w:szCs w:val="24"/>
          <w:lang w:val="en-US"/>
        </w:rPr>
      </w:pPr>
      <w:r w:rsidRPr="004C6512">
        <w:rPr>
          <w:rFonts w:ascii="Times New Roman" w:eastAsia="Times New Roman" w:hAnsi="Times New Roman" w:cs="Times New Roman"/>
          <w:b/>
          <w:bCs/>
          <w:kern w:val="0"/>
          <w:sz w:val="24"/>
          <w:szCs w:val="24"/>
          <w:lang w:val="en-US"/>
        </w:rPr>
        <w:t>Overview:</w:t>
      </w:r>
      <w:r w:rsidRPr="00600945">
        <w:rPr>
          <w:rFonts w:ascii="Times New Roman" w:eastAsia="Times New Roman" w:hAnsi="Times New Roman" w:cs="Times New Roman"/>
          <w:kern w:val="0"/>
          <w:sz w:val="24"/>
          <w:szCs w:val="24"/>
          <w:lang w:val="en-US"/>
        </w:rPr>
        <w:t xml:space="preserve">Applications are invited for a Postdoctoral Fellow (PDF) position under the </w:t>
      </w:r>
      <w:proofErr w:type="spellStart"/>
      <w:r w:rsidRPr="00600945">
        <w:rPr>
          <w:rFonts w:ascii="Times New Roman" w:eastAsia="Times New Roman" w:hAnsi="Times New Roman" w:cs="Times New Roman"/>
          <w:b/>
          <w:bCs/>
          <w:kern w:val="0"/>
          <w:sz w:val="24"/>
          <w:szCs w:val="24"/>
          <w:lang w:val="en-US"/>
        </w:rPr>
        <w:t>MeitY</w:t>
      </w:r>
      <w:proofErr w:type="spellEnd"/>
      <w:r w:rsidRPr="00600945">
        <w:rPr>
          <w:rFonts w:ascii="Times New Roman" w:eastAsia="Times New Roman" w:hAnsi="Times New Roman" w:cs="Times New Roman"/>
          <w:b/>
          <w:bCs/>
          <w:kern w:val="0"/>
          <w:sz w:val="24"/>
          <w:szCs w:val="24"/>
          <w:lang w:val="en-US"/>
        </w:rPr>
        <w:t>-NSF Grant</w:t>
      </w:r>
      <w:r w:rsidRPr="00600945">
        <w:rPr>
          <w:rFonts w:ascii="Times New Roman" w:eastAsia="Times New Roman" w:hAnsi="Times New Roman" w:cs="Times New Roman"/>
          <w:kern w:val="0"/>
          <w:sz w:val="24"/>
          <w:szCs w:val="24"/>
          <w:lang w:val="en-US"/>
        </w:rPr>
        <w:t xml:space="preserve">. </w:t>
      </w:r>
      <w:r w:rsidRPr="004C6512">
        <w:rPr>
          <w:rFonts w:ascii="Times New Roman" w:eastAsia="Times New Roman" w:hAnsi="Times New Roman" w:cs="Times New Roman"/>
          <w:kern w:val="0"/>
          <w:sz w:val="24"/>
          <w:szCs w:val="24"/>
          <w:lang w:val="en-US"/>
        </w:rPr>
        <w:t>The project focuses on advancing energy-efficient spintronic devices by designing and studying novel heterostructures with high spin-orbit coupling (SOC) using Density Functional Theory (DFT) calculations. The research will investigate the electronic structure, magnetism, and transport properties of these materials to optimize their performance for unconventional computing applications. A significant component of the project involves employing machine learning and data-driven approaches to accelerate materials discovery and predict key properties efficiently. This interdisciplinary project bridges fundamental physics, computational modeling, and emerging technologies in spintronics.</w:t>
      </w:r>
    </w:p>
    <w:p w:rsidR="004C6512" w:rsidRPr="008A1F81" w:rsidRDefault="00600945" w:rsidP="001C34C5">
      <w:pPr>
        <w:spacing w:before="100" w:beforeAutospacing="1" w:after="100" w:afterAutospacing="1" w:line="240" w:lineRule="auto"/>
        <w:jc w:val="both"/>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Research Supervisors:</w:t>
      </w:r>
      <w:r w:rsidR="004C6512" w:rsidRPr="004C6512">
        <w:rPr>
          <w:rFonts w:ascii="Times New Roman" w:eastAsia="Times New Roman" w:hAnsi="Times New Roman" w:cs="Times New Roman"/>
          <w:kern w:val="0"/>
          <w:sz w:val="24"/>
          <w:szCs w:val="24"/>
          <w:lang w:val="en-US"/>
        </w:rPr>
        <w:t xml:space="preserve">The selected candidate will conduct research under the guidance of </w:t>
      </w:r>
      <w:r w:rsidR="004C6512" w:rsidRPr="004C6512">
        <w:rPr>
          <w:rFonts w:ascii="Times New Roman" w:eastAsia="Times New Roman" w:hAnsi="Times New Roman" w:cs="Times New Roman"/>
          <w:b/>
          <w:bCs/>
          <w:kern w:val="0"/>
          <w:sz w:val="24"/>
          <w:szCs w:val="24"/>
          <w:lang w:val="en-US"/>
        </w:rPr>
        <w:t>Dr. Vivekanand Shukla</w:t>
      </w:r>
      <w:r w:rsidR="004C6512" w:rsidRPr="004C6512">
        <w:rPr>
          <w:rFonts w:ascii="Times New Roman" w:eastAsia="Times New Roman" w:hAnsi="Times New Roman" w:cs="Times New Roman"/>
          <w:kern w:val="0"/>
          <w:sz w:val="24"/>
          <w:szCs w:val="24"/>
          <w:lang w:val="en-US"/>
        </w:rPr>
        <w:t xml:space="preserve"> from the Computational Materials Physics Group in the Department of Physics, IIT Ropar, in close collaboration with experimentalists and the project’s Principal Investigator (PI) </w:t>
      </w:r>
      <w:r w:rsidR="004C6512" w:rsidRPr="004C6512">
        <w:rPr>
          <w:rFonts w:ascii="Times New Roman" w:eastAsia="Times New Roman" w:hAnsi="Times New Roman" w:cs="Times New Roman"/>
          <w:b/>
          <w:bCs/>
          <w:kern w:val="0"/>
          <w:sz w:val="24"/>
          <w:szCs w:val="24"/>
          <w:lang w:val="en-US"/>
        </w:rPr>
        <w:t xml:space="preserve">Dr. </w:t>
      </w:r>
      <w:proofErr w:type="spellStart"/>
      <w:r w:rsidR="004C6512" w:rsidRPr="004C6512">
        <w:rPr>
          <w:rFonts w:ascii="Times New Roman" w:eastAsia="Times New Roman" w:hAnsi="Times New Roman" w:cs="Times New Roman"/>
          <w:b/>
          <w:bCs/>
          <w:kern w:val="0"/>
          <w:sz w:val="24"/>
          <w:szCs w:val="24"/>
          <w:lang w:val="en-US"/>
        </w:rPr>
        <w:t>Lakhan</w:t>
      </w:r>
      <w:proofErr w:type="spellEnd"/>
      <w:r w:rsidR="004C6512" w:rsidRPr="004C6512">
        <w:rPr>
          <w:rFonts w:ascii="Times New Roman" w:eastAsia="Times New Roman" w:hAnsi="Times New Roman" w:cs="Times New Roman"/>
          <w:b/>
          <w:bCs/>
          <w:kern w:val="0"/>
          <w:sz w:val="24"/>
          <w:szCs w:val="24"/>
          <w:lang w:val="en-US"/>
        </w:rPr>
        <w:t xml:space="preserve"> </w:t>
      </w:r>
      <w:proofErr w:type="spellStart"/>
      <w:r w:rsidR="004C6512" w:rsidRPr="004C6512">
        <w:rPr>
          <w:rFonts w:ascii="Times New Roman" w:eastAsia="Times New Roman" w:hAnsi="Times New Roman" w:cs="Times New Roman"/>
          <w:b/>
          <w:bCs/>
          <w:kern w:val="0"/>
          <w:sz w:val="24"/>
          <w:szCs w:val="24"/>
          <w:lang w:val="en-US"/>
        </w:rPr>
        <w:t>Bainsla</w:t>
      </w:r>
      <w:proofErr w:type="spellEnd"/>
      <w:r w:rsidR="004C6512" w:rsidRPr="004C6512">
        <w:rPr>
          <w:rFonts w:ascii="Times New Roman" w:eastAsia="Times New Roman" w:hAnsi="Times New Roman" w:cs="Times New Roman"/>
          <w:kern w:val="0"/>
          <w:sz w:val="24"/>
          <w:szCs w:val="24"/>
          <w:lang w:val="en-US"/>
        </w:rPr>
        <w:t xml:space="preserve"> and Co-PI </w:t>
      </w:r>
      <w:r w:rsidR="004C6512" w:rsidRPr="004C6512">
        <w:rPr>
          <w:rFonts w:ascii="Times New Roman" w:eastAsia="Times New Roman" w:hAnsi="Times New Roman" w:cs="Times New Roman"/>
          <w:b/>
          <w:bCs/>
          <w:kern w:val="0"/>
          <w:sz w:val="24"/>
          <w:szCs w:val="24"/>
          <w:lang w:val="en-US"/>
        </w:rPr>
        <w:t>Dr. Rakesh Kumar</w:t>
      </w:r>
      <w:r w:rsidR="004C6512" w:rsidRPr="004C6512">
        <w:rPr>
          <w:rFonts w:ascii="Times New Roman" w:eastAsia="Times New Roman" w:hAnsi="Times New Roman" w:cs="Times New Roman"/>
          <w:kern w:val="0"/>
          <w:sz w:val="24"/>
          <w:szCs w:val="24"/>
          <w:lang w:val="en-US"/>
        </w:rPr>
        <w:t>.</w:t>
      </w:r>
    </w:p>
    <w:p w:rsidR="00600945" w:rsidRPr="00600945" w:rsidRDefault="00600945" w:rsidP="001C34C5">
      <w:pPr>
        <w:spacing w:after="0"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Key Areas of Research:</w:t>
      </w:r>
    </w:p>
    <w:p w:rsidR="004C6512" w:rsidRPr="004C6512" w:rsidRDefault="004C6512" w:rsidP="001C34C5">
      <w:pPr>
        <w:pStyle w:val="NormalWeb"/>
        <w:numPr>
          <w:ilvl w:val="0"/>
          <w:numId w:val="11"/>
        </w:numPr>
      </w:pPr>
      <w:r w:rsidRPr="004C6512">
        <w:t>Development of heterostructures for spintronic devices, focusing on magnetic tunnel junctions.</w:t>
      </w:r>
    </w:p>
    <w:p w:rsidR="004C6512" w:rsidRPr="004C6512" w:rsidRDefault="004C6512" w:rsidP="004C6512">
      <w:pPr>
        <w:pStyle w:val="NormalWeb"/>
        <w:numPr>
          <w:ilvl w:val="0"/>
          <w:numId w:val="11"/>
        </w:numPr>
      </w:pPr>
      <w:r w:rsidRPr="004C6512">
        <w:t>First-principles modeling of electronic, magnetic, and transport properties using DFT.</w:t>
      </w:r>
    </w:p>
    <w:p w:rsidR="004C6512" w:rsidRPr="004C6512" w:rsidRDefault="004C6512" w:rsidP="004C6512">
      <w:pPr>
        <w:pStyle w:val="NormalWeb"/>
        <w:numPr>
          <w:ilvl w:val="0"/>
          <w:numId w:val="11"/>
        </w:numPr>
      </w:pPr>
      <w:r w:rsidRPr="004C6512">
        <w:t>Application of machine learning and data-driven approaches for property prediction and materials optimization.</w:t>
      </w:r>
    </w:p>
    <w:p w:rsidR="004C6512" w:rsidRPr="004C6512" w:rsidRDefault="004C6512" w:rsidP="004C6512">
      <w:pPr>
        <w:pStyle w:val="NormalWeb"/>
        <w:numPr>
          <w:ilvl w:val="0"/>
          <w:numId w:val="11"/>
        </w:numPr>
      </w:pPr>
      <w:r w:rsidRPr="004C6512">
        <w:t>Design of energy-efficient quantum materials for unconventional computing applications.</w:t>
      </w:r>
    </w:p>
    <w:p w:rsidR="00600945" w:rsidRPr="00600945" w:rsidRDefault="00600945" w:rsidP="001C34C5">
      <w:pPr>
        <w:spacing w:after="0"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Essential Qualifications:</w:t>
      </w:r>
    </w:p>
    <w:p w:rsidR="00600945" w:rsidRPr="00600945" w:rsidRDefault="00600945" w:rsidP="0031321B">
      <w:pPr>
        <w:numPr>
          <w:ilvl w:val="0"/>
          <w:numId w:val="6"/>
        </w:numPr>
        <w:spacing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kern w:val="0"/>
          <w:sz w:val="24"/>
          <w:szCs w:val="24"/>
          <w:lang w:val="en-US"/>
        </w:rPr>
        <w:t>Ph.D. degree in Science or Engineering, with expertise in materials modeling and simulation.</w:t>
      </w:r>
    </w:p>
    <w:p w:rsidR="00600945" w:rsidRPr="00600945" w:rsidRDefault="00600945" w:rsidP="0060094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kern w:val="0"/>
          <w:sz w:val="24"/>
          <w:szCs w:val="24"/>
          <w:lang w:val="en-US"/>
        </w:rPr>
        <w:t xml:space="preserve">Candidates awaiting their final Ph.D. defense may also apply but must provide proof of </w:t>
      </w:r>
      <w:r w:rsidR="004C6512" w:rsidRPr="004C6512">
        <w:rPr>
          <w:rFonts w:ascii="Times New Roman" w:eastAsia="Times New Roman" w:hAnsi="Times New Roman" w:cs="Times New Roman"/>
          <w:kern w:val="0"/>
          <w:sz w:val="24"/>
          <w:szCs w:val="24"/>
          <w:lang w:val="en-US"/>
        </w:rPr>
        <w:t>thesis submission</w:t>
      </w:r>
      <w:r w:rsidRPr="00600945">
        <w:rPr>
          <w:rFonts w:ascii="Times New Roman" w:eastAsia="Times New Roman" w:hAnsi="Times New Roman" w:cs="Times New Roman"/>
          <w:kern w:val="0"/>
          <w:sz w:val="24"/>
          <w:szCs w:val="24"/>
          <w:lang w:val="en-US"/>
        </w:rPr>
        <w:t>.</w:t>
      </w:r>
    </w:p>
    <w:p w:rsidR="00600945" w:rsidRPr="00600945" w:rsidRDefault="00600945" w:rsidP="001C34C5">
      <w:pPr>
        <w:spacing w:after="0"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Upper Age Limit:</w:t>
      </w:r>
    </w:p>
    <w:p w:rsidR="00600945" w:rsidRPr="00600945" w:rsidRDefault="00600945" w:rsidP="0031321B">
      <w:pPr>
        <w:numPr>
          <w:ilvl w:val="0"/>
          <w:numId w:val="7"/>
        </w:numPr>
        <w:spacing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kern w:val="0"/>
          <w:sz w:val="24"/>
          <w:szCs w:val="24"/>
          <w:lang w:val="en-US"/>
        </w:rPr>
        <w:t>35 years (Relaxation as per GOI norms).</w:t>
      </w:r>
    </w:p>
    <w:p w:rsidR="00600945" w:rsidRPr="00600945" w:rsidRDefault="00600945" w:rsidP="001C34C5">
      <w:pPr>
        <w:spacing w:after="0"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Desired Qualifications:</w:t>
      </w:r>
    </w:p>
    <w:p w:rsidR="00600945" w:rsidRPr="00600945" w:rsidRDefault="00600945" w:rsidP="0031321B">
      <w:pPr>
        <w:numPr>
          <w:ilvl w:val="0"/>
          <w:numId w:val="8"/>
        </w:numPr>
        <w:spacing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kern w:val="0"/>
          <w:sz w:val="24"/>
          <w:szCs w:val="24"/>
          <w:lang w:val="en-US"/>
        </w:rPr>
        <w:t>Proficiency in Python or Fortran coding.</w:t>
      </w:r>
    </w:p>
    <w:p w:rsidR="00600945" w:rsidRPr="00600945" w:rsidRDefault="00600945" w:rsidP="0060094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kern w:val="0"/>
          <w:sz w:val="24"/>
          <w:szCs w:val="24"/>
          <w:lang w:val="en-US"/>
        </w:rPr>
        <w:t>Strong understanding of Solid-State Physics, Electronic Structure, and Magnetism.</w:t>
      </w:r>
    </w:p>
    <w:p w:rsidR="00600945" w:rsidRPr="00600945" w:rsidRDefault="00600945" w:rsidP="0060094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kern w:val="0"/>
          <w:sz w:val="24"/>
          <w:szCs w:val="24"/>
          <w:lang w:val="en-US"/>
        </w:rPr>
        <w:t>Experience with Density Functional Theory (DFT) calculations using standard electronic structure codes such as VASP, SIESTA, or Quantum ESPRESSO.</w:t>
      </w:r>
    </w:p>
    <w:p w:rsidR="00600945" w:rsidRPr="00600945" w:rsidRDefault="00600945" w:rsidP="0060094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kern w:val="0"/>
          <w:sz w:val="24"/>
          <w:szCs w:val="24"/>
          <w:lang w:val="en-US"/>
        </w:rPr>
        <w:t xml:space="preserve">Familiarity with machine learning frameworks (e.g., </w:t>
      </w:r>
      <w:proofErr w:type="spellStart"/>
      <w:r w:rsidRPr="00600945">
        <w:rPr>
          <w:rFonts w:ascii="Times New Roman" w:eastAsia="Times New Roman" w:hAnsi="Times New Roman" w:cs="Times New Roman"/>
          <w:kern w:val="0"/>
          <w:sz w:val="24"/>
          <w:szCs w:val="24"/>
          <w:lang w:val="en-US"/>
        </w:rPr>
        <w:t>scikit</w:t>
      </w:r>
      <w:proofErr w:type="spellEnd"/>
      <w:r w:rsidRPr="00600945">
        <w:rPr>
          <w:rFonts w:ascii="Times New Roman" w:eastAsia="Times New Roman" w:hAnsi="Times New Roman" w:cs="Times New Roman"/>
          <w:kern w:val="0"/>
          <w:sz w:val="24"/>
          <w:szCs w:val="24"/>
          <w:lang w:val="en-US"/>
        </w:rPr>
        <w:t xml:space="preserve">-learn, </w:t>
      </w:r>
      <w:proofErr w:type="spellStart"/>
      <w:r w:rsidRPr="00600945">
        <w:rPr>
          <w:rFonts w:ascii="Times New Roman" w:eastAsia="Times New Roman" w:hAnsi="Times New Roman" w:cs="Times New Roman"/>
          <w:kern w:val="0"/>
          <w:sz w:val="24"/>
          <w:szCs w:val="24"/>
          <w:lang w:val="en-US"/>
        </w:rPr>
        <w:t>TensorFlow</w:t>
      </w:r>
      <w:proofErr w:type="spellEnd"/>
      <w:r w:rsidRPr="00600945">
        <w:rPr>
          <w:rFonts w:ascii="Times New Roman" w:eastAsia="Times New Roman" w:hAnsi="Times New Roman" w:cs="Times New Roman"/>
          <w:kern w:val="0"/>
          <w:sz w:val="24"/>
          <w:szCs w:val="24"/>
          <w:lang w:val="en-US"/>
        </w:rPr>
        <w:t xml:space="preserve">, or </w:t>
      </w:r>
      <w:proofErr w:type="spellStart"/>
      <w:r w:rsidRPr="00600945">
        <w:rPr>
          <w:rFonts w:ascii="Times New Roman" w:eastAsia="Times New Roman" w:hAnsi="Times New Roman" w:cs="Times New Roman"/>
          <w:kern w:val="0"/>
          <w:sz w:val="24"/>
          <w:szCs w:val="24"/>
          <w:lang w:val="en-US"/>
        </w:rPr>
        <w:t>PyTorch</w:t>
      </w:r>
      <w:proofErr w:type="spellEnd"/>
      <w:r w:rsidRPr="00600945">
        <w:rPr>
          <w:rFonts w:ascii="Times New Roman" w:eastAsia="Times New Roman" w:hAnsi="Times New Roman" w:cs="Times New Roman"/>
          <w:kern w:val="0"/>
          <w:sz w:val="24"/>
          <w:szCs w:val="24"/>
          <w:lang w:val="en-US"/>
        </w:rPr>
        <w:t>).</w:t>
      </w:r>
    </w:p>
    <w:p w:rsidR="00600945" w:rsidRDefault="00600945" w:rsidP="001C34C5">
      <w:pPr>
        <w:numPr>
          <w:ilvl w:val="0"/>
          <w:numId w:val="8"/>
        </w:numPr>
        <w:spacing w:after="0"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kern w:val="0"/>
          <w:sz w:val="24"/>
          <w:szCs w:val="24"/>
          <w:lang w:val="en-US"/>
        </w:rPr>
        <w:t>Experience in disorder modelling, finite temperature simulations, and data-driven methods.</w:t>
      </w:r>
    </w:p>
    <w:p w:rsidR="001C34C5" w:rsidRPr="00600945" w:rsidRDefault="001C34C5" w:rsidP="001C34C5">
      <w:pPr>
        <w:spacing w:after="0" w:line="240" w:lineRule="auto"/>
        <w:ind w:left="720"/>
        <w:rPr>
          <w:rFonts w:ascii="Times New Roman" w:eastAsia="Times New Roman" w:hAnsi="Times New Roman" w:cs="Times New Roman"/>
          <w:kern w:val="0"/>
          <w:sz w:val="24"/>
          <w:szCs w:val="24"/>
          <w:lang w:val="en-US"/>
        </w:rPr>
      </w:pPr>
    </w:p>
    <w:p w:rsidR="00600945" w:rsidRPr="00600945" w:rsidRDefault="00600945" w:rsidP="001C34C5">
      <w:pPr>
        <w:spacing w:after="0"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Roles and Responsibilities:</w:t>
      </w:r>
    </w:p>
    <w:p w:rsidR="004C6512" w:rsidRPr="004C6512" w:rsidRDefault="004C6512" w:rsidP="00C76A1D">
      <w:pPr>
        <w:pStyle w:val="NormalWeb"/>
        <w:numPr>
          <w:ilvl w:val="0"/>
          <w:numId w:val="12"/>
        </w:numPr>
      </w:pPr>
      <w:r w:rsidRPr="004C6512">
        <w:t>Conduct high-quality computational research in materials design and spintronic applications.</w:t>
      </w:r>
    </w:p>
    <w:p w:rsidR="004C6512" w:rsidRPr="004C6512" w:rsidRDefault="004C6512" w:rsidP="00C76A1D">
      <w:pPr>
        <w:pStyle w:val="NormalWeb"/>
        <w:numPr>
          <w:ilvl w:val="0"/>
          <w:numId w:val="12"/>
        </w:numPr>
      </w:pPr>
      <w:r w:rsidRPr="004C6512">
        <w:t>Integrate machine learning techniques into materials modeling workflows.</w:t>
      </w:r>
    </w:p>
    <w:p w:rsidR="004C6512" w:rsidRPr="004C6512" w:rsidRDefault="004C6512" w:rsidP="00C76A1D">
      <w:pPr>
        <w:pStyle w:val="NormalWeb"/>
        <w:numPr>
          <w:ilvl w:val="0"/>
          <w:numId w:val="12"/>
        </w:numPr>
      </w:pPr>
      <w:r w:rsidRPr="004C6512">
        <w:t>Collaborate with team members, including Ph.D., Masters, and undergraduate students.</w:t>
      </w:r>
    </w:p>
    <w:p w:rsidR="004C6512" w:rsidRPr="004C6512" w:rsidRDefault="004C6512" w:rsidP="00C76A1D">
      <w:pPr>
        <w:pStyle w:val="NormalWeb"/>
        <w:numPr>
          <w:ilvl w:val="0"/>
          <w:numId w:val="12"/>
        </w:numPr>
      </w:pPr>
      <w:r w:rsidRPr="004C6512">
        <w:t>Provide mentorship and guidance to Ph.D. and Masters students in the group, helping them develop their research skills.</w:t>
      </w:r>
    </w:p>
    <w:p w:rsidR="004C6512" w:rsidRPr="004C6512" w:rsidRDefault="004C6512" w:rsidP="00C76A1D">
      <w:pPr>
        <w:pStyle w:val="NormalWeb"/>
        <w:numPr>
          <w:ilvl w:val="0"/>
          <w:numId w:val="12"/>
        </w:numPr>
      </w:pPr>
      <w:r w:rsidRPr="004C6512">
        <w:lastRenderedPageBreak/>
        <w:t>Contribute to the dissemination of research through publications and presentations.</w:t>
      </w:r>
    </w:p>
    <w:p w:rsidR="004C6512" w:rsidRPr="004C6512" w:rsidRDefault="004C6512" w:rsidP="00C76A1D">
      <w:pPr>
        <w:pStyle w:val="NormalWeb"/>
        <w:numPr>
          <w:ilvl w:val="0"/>
          <w:numId w:val="12"/>
        </w:numPr>
      </w:pPr>
      <w:r w:rsidRPr="004C6512">
        <w:t>Be open to exploring and contributing to additional areas of research ongoing in the group, such as energy materials and hybrid perovskites.</w:t>
      </w:r>
    </w:p>
    <w:p w:rsidR="00600945" w:rsidRPr="00600945" w:rsidRDefault="00600945" w:rsidP="00600945">
      <w:p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Duration:</w:t>
      </w:r>
      <w:r w:rsidRPr="00600945">
        <w:rPr>
          <w:rFonts w:ascii="Times New Roman" w:eastAsia="Times New Roman" w:hAnsi="Times New Roman" w:cs="Times New Roman"/>
          <w:kern w:val="0"/>
          <w:sz w:val="24"/>
          <w:szCs w:val="24"/>
          <w:lang w:val="en-US"/>
        </w:rPr>
        <w:t xml:space="preserve"> The position is initially for </w:t>
      </w:r>
      <w:r w:rsidRPr="00600945">
        <w:rPr>
          <w:rFonts w:ascii="Times New Roman" w:eastAsia="Times New Roman" w:hAnsi="Times New Roman" w:cs="Times New Roman"/>
          <w:b/>
          <w:bCs/>
          <w:kern w:val="0"/>
          <w:sz w:val="24"/>
          <w:szCs w:val="24"/>
          <w:lang w:val="en-US"/>
        </w:rPr>
        <w:t>one year</w:t>
      </w:r>
      <w:r w:rsidRPr="00600945">
        <w:rPr>
          <w:rFonts w:ascii="Times New Roman" w:eastAsia="Times New Roman" w:hAnsi="Times New Roman" w:cs="Times New Roman"/>
          <w:kern w:val="0"/>
          <w:sz w:val="24"/>
          <w:szCs w:val="24"/>
          <w:lang w:val="en-US"/>
        </w:rPr>
        <w:t xml:space="preserve">, with the possibility of extension for up to </w:t>
      </w:r>
      <w:r w:rsidRPr="00600945">
        <w:rPr>
          <w:rFonts w:ascii="Times New Roman" w:eastAsia="Times New Roman" w:hAnsi="Times New Roman" w:cs="Times New Roman"/>
          <w:b/>
          <w:bCs/>
          <w:kern w:val="0"/>
          <w:sz w:val="24"/>
          <w:szCs w:val="24"/>
          <w:lang w:val="en-US"/>
        </w:rPr>
        <w:t>one additional year</w:t>
      </w:r>
      <w:r w:rsidRPr="00600945">
        <w:rPr>
          <w:rFonts w:ascii="Times New Roman" w:eastAsia="Times New Roman" w:hAnsi="Times New Roman" w:cs="Times New Roman"/>
          <w:kern w:val="0"/>
          <w:sz w:val="24"/>
          <w:szCs w:val="24"/>
          <w:lang w:val="en-US"/>
        </w:rPr>
        <w:t xml:space="preserve"> based on performance or until the project’s completion, whichever is earlier.</w:t>
      </w:r>
    </w:p>
    <w:p w:rsidR="00600945" w:rsidRPr="00600945" w:rsidRDefault="00600945" w:rsidP="00600945">
      <w:p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Salary:</w:t>
      </w:r>
      <w:r w:rsidRPr="00600945">
        <w:rPr>
          <w:rFonts w:ascii="Times New Roman" w:eastAsia="Times New Roman" w:hAnsi="Times New Roman" w:cs="Times New Roman"/>
          <w:kern w:val="0"/>
          <w:sz w:val="24"/>
          <w:szCs w:val="24"/>
          <w:lang w:val="en-US"/>
        </w:rPr>
        <w:t xml:space="preserve"> The selected candidate will receive a consolidated fellowship of </w:t>
      </w:r>
      <w:r w:rsidRPr="00600945">
        <w:rPr>
          <w:rFonts w:ascii="Times New Roman" w:eastAsia="Times New Roman" w:hAnsi="Times New Roman" w:cs="Times New Roman"/>
          <w:b/>
          <w:bCs/>
          <w:kern w:val="0"/>
          <w:sz w:val="24"/>
          <w:szCs w:val="24"/>
          <w:lang w:val="en-US"/>
        </w:rPr>
        <w:t>Rs. 58,000/- per month</w:t>
      </w:r>
      <w:r w:rsidRPr="00600945">
        <w:rPr>
          <w:rFonts w:ascii="Times New Roman" w:eastAsia="Times New Roman" w:hAnsi="Times New Roman" w:cs="Times New Roman"/>
          <w:kern w:val="0"/>
          <w:sz w:val="24"/>
          <w:szCs w:val="24"/>
          <w:lang w:val="en-US"/>
        </w:rPr>
        <w:t xml:space="preserve"> plus </w:t>
      </w:r>
      <w:r w:rsidRPr="00600945">
        <w:rPr>
          <w:rFonts w:ascii="Times New Roman" w:eastAsia="Times New Roman" w:hAnsi="Times New Roman" w:cs="Times New Roman"/>
          <w:b/>
          <w:bCs/>
          <w:kern w:val="0"/>
          <w:sz w:val="24"/>
          <w:szCs w:val="24"/>
          <w:lang w:val="en-US"/>
        </w:rPr>
        <w:t>HRA</w:t>
      </w:r>
      <w:r w:rsidRPr="00600945">
        <w:rPr>
          <w:rFonts w:ascii="Times New Roman" w:eastAsia="Times New Roman" w:hAnsi="Times New Roman" w:cs="Times New Roman"/>
          <w:kern w:val="0"/>
          <w:sz w:val="24"/>
          <w:szCs w:val="24"/>
          <w:lang w:val="en-US"/>
        </w:rPr>
        <w:t xml:space="preserve"> as per GOI norms if accommodation on campus is not availed.</w:t>
      </w:r>
    </w:p>
    <w:p w:rsidR="00600945" w:rsidRDefault="00600945" w:rsidP="0031321B">
      <w:pPr>
        <w:spacing w:after="0"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Application Process:</w:t>
      </w:r>
      <w:r w:rsidRPr="00600945">
        <w:rPr>
          <w:rFonts w:ascii="Times New Roman" w:eastAsia="Times New Roman" w:hAnsi="Times New Roman" w:cs="Times New Roman"/>
          <w:kern w:val="0"/>
          <w:sz w:val="24"/>
          <w:szCs w:val="24"/>
          <w:lang w:val="en-US"/>
        </w:rPr>
        <w:t xml:space="preserve"> Applicants must send the following documents as a </w:t>
      </w:r>
      <w:r w:rsidRPr="00600945">
        <w:rPr>
          <w:rFonts w:ascii="Times New Roman" w:eastAsia="Times New Roman" w:hAnsi="Times New Roman" w:cs="Times New Roman"/>
          <w:b/>
          <w:bCs/>
          <w:kern w:val="0"/>
          <w:sz w:val="24"/>
          <w:szCs w:val="24"/>
          <w:lang w:val="en-US"/>
        </w:rPr>
        <w:t>single PDF file</w:t>
      </w:r>
      <w:r w:rsidRPr="00600945">
        <w:rPr>
          <w:rFonts w:ascii="Times New Roman" w:eastAsia="Times New Roman" w:hAnsi="Times New Roman" w:cs="Times New Roman"/>
          <w:kern w:val="0"/>
          <w:sz w:val="24"/>
          <w:szCs w:val="24"/>
          <w:lang w:val="en-US"/>
        </w:rPr>
        <w:t xml:space="preserve"> named in the format </w:t>
      </w:r>
      <w:r w:rsidRPr="00600945">
        <w:rPr>
          <w:rFonts w:ascii="Times New Roman" w:eastAsia="Times New Roman" w:hAnsi="Times New Roman" w:cs="Times New Roman"/>
          <w:kern w:val="0"/>
          <w:sz w:val="20"/>
          <w:szCs w:val="20"/>
          <w:lang w:val="en-US"/>
        </w:rPr>
        <w:t>2024_Firstname_Surname.pdf</w:t>
      </w:r>
      <w:r w:rsidRPr="00600945">
        <w:rPr>
          <w:rFonts w:ascii="Times New Roman" w:eastAsia="Times New Roman" w:hAnsi="Times New Roman" w:cs="Times New Roman"/>
          <w:kern w:val="0"/>
          <w:sz w:val="24"/>
          <w:szCs w:val="24"/>
          <w:lang w:val="en-US"/>
        </w:rPr>
        <w:t xml:space="preserve"> to </w:t>
      </w:r>
      <w:r w:rsidRPr="00600945">
        <w:rPr>
          <w:rFonts w:ascii="Times New Roman" w:eastAsia="Times New Roman" w:hAnsi="Times New Roman" w:cs="Times New Roman"/>
          <w:b/>
          <w:bCs/>
          <w:kern w:val="0"/>
          <w:sz w:val="24"/>
          <w:szCs w:val="24"/>
          <w:lang w:val="en-US"/>
        </w:rPr>
        <w:t>vivekanand.shukla@iitrpr.ac.in</w:t>
      </w:r>
      <w:r w:rsidRPr="00600945">
        <w:rPr>
          <w:rFonts w:ascii="Times New Roman" w:eastAsia="Times New Roman" w:hAnsi="Times New Roman" w:cs="Times New Roman"/>
          <w:kern w:val="0"/>
          <w:sz w:val="24"/>
          <w:szCs w:val="24"/>
          <w:lang w:val="en-US"/>
        </w:rPr>
        <w:t xml:space="preserve"> by </w:t>
      </w:r>
      <w:r w:rsidRPr="00600945">
        <w:rPr>
          <w:rFonts w:ascii="Times New Roman" w:eastAsia="Times New Roman" w:hAnsi="Times New Roman" w:cs="Times New Roman"/>
          <w:b/>
          <w:bCs/>
          <w:kern w:val="0"/>
          <w:sz w:val="24"/>
          <w:szCs w:val="24"/>
          <w:lang w:val="en-US"/>
        </w:rPr>
        <w:t xml:space="preserve">January </w:t>
      </w:r>
      <w:r w:rsidR="006855A6">
        <w:rPr>
          <w:rFonts w:ascii="Times New Roman" w:eastAsia="Times New Roman" w:hAnsi="Times New Roman" w:cs="Times New Roman"/>
          <w:b/>
          <w:bCs/>
          <w:kern w:val="0"/>
          <w:sz w:val="24"/>
          <w:szCs w:val="24"/>
          <w:lang w:val="en-US"/>
        </w:rPr>
        <w:t>31</w:t>
      </w:r>
      <w:r w:rsidRPr="00600945">
        <w:rPr>
          <w:rFonts w:ascii="Times New Roman" w:eastAsia="Times New Roman" w:hAnsi="Times New Roman" w:cs="Times New Roman"/>
          <w:b/>
          <w:bCs/>
          <w:kern w:val="0"/>
          <w:sz w:val="24"/>
          <w:szCs w:val="24"/>
          <w:lang w:val="en-US"/>
        </w:rPr>
        <w:t>, 2025</w:t>
      </w:r>
      <w:r w:rsidRPr="00600945">
        <w:rPr>
          <w:rFonts w:ascii="Times New Roman" w:eastAsia="Times New Roman" w:hAnsi="Times New Roman" w:cs="Times New Roman"/>
          <w:kern w:val="0"/>
          <w:sz w:val="24"/>
          <w:szCs w:val="24"/>
          <w:lang w:val="en-US"/>
        </w:rPr>
        <w:t>:</w:t>
      </w:r>
    </w:p>
    <w:p w:rsidR="0031321B" w:rsidRPr="00600945" w:rsidRDefault="0031321B" w:rsidP="0031321B">
      <w:pPr>
        <w:spacing w:after="0" w:line="240" w:lineRule="auto"/>
        <w:rPr>
          <w:rFonts w:ascii="Times New Roman" w:eastAsia="Times New Roman" w:hAnsi="Times New Roman" w:cs="Times New Roman"/>
          <w:kern w:val="0"/>
          <w:sz w:val="24"/>
          <w:szCs w:val="24"/>
          <w:lang w:val="en-US"/>
        </w:rPr>
      </w:pPr>
    </w:p>
    <w:p w:rsidR="00600945" w:rsidRPr="00600945" w:rsidRDefault="00600945" w:rsidP="0031321B">
      <w:pPr>
        <w:numPr>
          <w:ilvl w:val="0"/>
          <w:numId w:val="10"/>
        </w:numPr>
        <w:spacing w:after="0"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Cover Letter</w:t>
      </w:r>
      <w:r w:rsidRPr="00600945">
        <w:rPr>
          <w:rFonts w:ascii="Times New Roman" w:eastAsia="Times New Roman" w:hAnsi="Times New Roman" w:cs="Times New Roman"/>
          <w:kern w:val="0"/>
          <w:sz w:val="24"/>
          <w:szCs w:val="24"/>
          <w:lang w:val="en-US"/>
        </w:rPr>
        <w:t xml:space="preserve"> — A one-page letter describing your background, research interests, and alignment with the project.</w:t>
      </w:r>
    </w:p>
    <w:p w:rsidR="00600945" w:rsidRPr="00600945" w:rsidRDefault="00600945" w:rsidP="0060094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Application Form</w:t>
      </w:r>
      <w:r w:rsidRPr="00600945">
        <w:rPr>
          <w:rFonts w:ascii="Times New Roman" w:eastAsia="Times New Roman" w:hAnsi="Times New Roman" w:cs="Times New Roman"/>
          <w:kern w:val="0"/>
          <w:sz w:val="24"/>
          <w:szCs w:val="24"/>
          <w:lang w:val="en-US"/>
        </w:rPr>
        <w:t xml:space="preserve"> — Completed in the prescribed format (Appendix A).</w:t>
      </w:r>
    </w:p>
    <w:p w:rsidR="00600945" w:rsidRPr="00600945" w:rsidRDefault="00600945" w:rsidP="0060094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Curriculum Vitae</w:t>
      </w:r>
      <w:r w:rsidRPr="00600945">
        <w:rPr>
          <w:rFonts w:ascii="Times New Roman" w:eastAsia="Times New Roman" w:hAnsi="Times New Roman" w:cs="Times New Roman"/>
          <w:kern w:val="0"/>
          <w:sz w:val="24"/>
          <w:szCs w:val="24"/>
          <w:lang w:val="en-US"/>
        </w:rPr>
        <w:t xml:space="preserve"> — Including a complete list of publications.</w:t>
      </w:r>
    </w:p>
    <w:p w:rsidR="00600945" w:rsidRPr="00600945" w:rsidRDefault="00600945" w:rsidP="0060094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Degree Certificates</w:t>
      </w:r>
      <w:r w:rsidRPr="00600945">
        <w:rPr>
          <w:rFonts w:ascii="Times New Roman" w:eastAsia="Times New Roman" w:hAnsi="Times New Roman" w:cs="Times New Roman"/>
          <w:kern w:val="0"/>
          <w:sz w:val="24"/>
          <w:szCs w:val="24"/>
          <w:lang w:val="en-US"/>
        </w:rPr>
        <w:t xml:space="preserve"> — Soft copies of all relevant degree certificates.</w:t>
      </w:r>
    </w:p>
    <w:p w:rsidR="00600945" w:rsidRPr="00600945" w:rsidRDefault="00600945" w:rsidP="0060094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Thesis</w:t>
      </w:r>
      <w:r w:rsidRPr="00600945">
        <w:rPr>
          <w:rFonts w:ascii="Times New Roman" w:eastAsia="Times New Roman" w:hAnsi="Times New Roman" w:cs="Times New Roman"/>
          <w:kern w:val="0"/>
          <w:sz w:val="24"/>
          <w:szCs w:val="24"/>
          <w:lang w:val="en-US"/>
        </w:rPr>
        <w:t xml:space="preserve"> — Soft copy of your Master’s and Ph.D. thesis.</w:t>
      </w:r>
    </w:p>
    <w:p w:rsidR="00600945" w:rsidRPr="00600945" w:rsidRDefault="00600945" w:rsidP="00642852">
      <w:p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Selection Process:</w:t>
      </w:r>
      <w:r w:rsidRPr="00600945">
        <w:rPr>
          <w:rFonts w:ascii="Times New Roman" w:eastAsia="Times New Roman" w:hAnsi="Times New Roman" w:cs="Times New Roman"/>
          <w:kern w:val="0"/>
          <w:sz w:val="24"/>
          <w:szCs w:val="24"/>
          <w:lang w:val="en-US"/>
        </w:rPr>
        <w:t xml:space="preserve"> Shortlisted candidates will be invited for an </w:t>
      </w:r>
      <w:r w:rsidRPr="00600945">
        <w:rPr>
          <w:rFonts w:ascii="Times New Roman" w:eastAsia="Times New Roman" w:hAnsi="Times New Roman" w:cs="Times New Roman"/>
          <w:b/>
          <w:bCs/>
          <w:kern w:val="0"/>
          <w:sz w:val="24"/>
          <w:szCs w:val="24"/>
          <w:lang w:val="en-US"/>
        </w:rPr>
        <w:t>online interview</w:t>
      </w:r>
      <w:r w:rsidRPr="00600945">
        <w:rPr>
          <w:rFonts w:ascii="Times New Roman" w:eastAsia="Times New Roman" w:hAnsi="Times New Roman" w:cs="Times New Roman"/>
          <w:kern w:val="0"/>
          <w:sz w:val="24"/>
          <w:szCs w:val="24"/>
          <w:lang w:val="en-US"/>
        </w:rPr>
        <w:t xml:space="preserve"> at the end of </w:t>
      </w:r>
      <w:r w:rsidRPr="00600945">
        <w:rPr>
          <w:rFonts w:ascii="Times New Roman" w:eastAsia="Times New Roman" w:hAnsi="Times New Roman" w:cs="Times New Roman"/>
          <w:b/>
          <w:bCs/>
          <w:kern w:val="0"/>
          <w:sz w:val="24"/>
          <w:szCs w:val="24"/>
          <w:lang w:val="en-US"/>
        </w:rPr>
        <w:t>January 2025</w:t>
      </w:r>
      <w:r w:rsidRPr="00600945">
        <w:rPr>
          <w:rFonts w:ascii="Times New Roman" w:eastAsia="Times New Roman" w:hAnsi="Times New Roman" w:cs="Times New Roman"/>
          <w:kern w:val="0"/>
          <w:sz w:val="24"/>
          <w:szCs w:val="24"/>
          <w:lang w:val="en-US"/>
        </w:rPr>
        <w:t>. The interview details will be shared with the shortlisted candidates via email.</w:t>
      </w:r>
    </w:p>
    <w:p w:rsidR="00600945" w:rsidRPr="004C6512" w:rsidRDefault="00600945" w:rsidP="004C6512">
      <w:pPr>
        <w:spacing w:before="100" w:beforeAutospacing="1" w:after="100" w:afterAutospacing="1" w:line="240" w:lineRule="auto"/>
        <w:rPr>
          <w:rFonts w:ascii="Times New Roman" w:eastAsia="Times New Roman" w:hAnsi="Times New Roman" w:cs="Times New Roman"/>
          <w:kern w:val="0"/>
          <w:sz w:val="24"/>
          <w:szCs w:val="24"/>
          <w:lang w:val="en-US"/>
        </w:rPr>
      </w:pPr>
      <w:r w:rsidRPr="00600945">
        <w:rPr>
          <w:rFonts w:ascii="Times New Roman" w:eastAsia="Times New Roman" w:hAnsi="Times New Roman" w:cs="Times New Roman"/>
          <w:b/>
          <w:bCs/>
          <w:kern w:val="0"/>
          <w:sz w:val="24"/>
          <w:szCs w:val="24"/>
          <w:lang w:val="en-US"/>
        </w:rPr>
        <w:t>Contact:</w:t>
      </w:r>
      <w:r w:rsidRPr="00600945">
        <w:rPr>
          <w:rFonts w:ascii="Times New Roman" w:eastAsia="Times New Roman" w:hAnsi="Times New Roman" w:cs="Times New Roman"/>
          <w:kern w:val="0"/>
          <w:sz w:val="24"/>
          <w:szCs w:val="24"/>
          <w:lang w:val="en-US"/>
        </w:rPr>
        <w:t xml:space="preserve"> For any queries, please contact: </w:t>
      </w:r>
      <w:r w:rsidRPr="00600945">
        <w:rPr>
          <w:rFonts w:ascii="Times New Roman" w:eastAsia="Times New Roman" w:hAnsi="Times New Roman" w:cs="Times New Roman"/>
          <w:b/>
          <w:bCs/>
          <w:kern w:val="0"/>
          <w:sz w:val="24"/>
          <w:szCs w:val="24"/>
          <w:lang w:val="en-US"/>
        </w:rPr>
        <w:t>Dr. Vivekanand Shukla</w:t>
      </w:r>
      <w:r w:rsidRPr="00600945">
        <w:rPr>
          <w:rFonts w:ascii="Times New Roman" w:eastAsia="Times New Roman" w:hAnsi="Times New Roman" w:cs="Times New Roman"/>
          <w:kern w:val="0"/>
          <w:sz w:val="24"/>
          <w:szCs w:val="24"/>
          <w:lang w:val="en-US"/>
        </w:rPr>
        <w:t xml:space="preserve"> Department of Physics, IIT Ropar Email: </w:t>
      </w:r>
      <w:hyperlink r:id="rId5" w:history="1">
        <w:r w:rsidR="004C6512" w:rsidRPr="00600945">
          <w:rPr>
            <w:rStyle w:val="Hyperlink"/>
            <w:rFonts w:ascii="Times New Roman" w:eastAsia="Times New Roman" w:hAnsi="Times New Roman" w:cs="Times New Roman"/>
            <w:kern w:val="0"/>
            <w:sz w:val="24"/>
            <w:szCs w:val="24"/>
            <w:lang w:val="en-US"/>
          </w:rPr>
          <w:t>vivekanand.shukla@iitrpr.ac.in</w:t>
        </w:r>
      </w:hyperlink>
      <w:r w:rsidR="004C6512" w:rsidRPr="004C6512">
        <w:rPr>
          <w:rFonts w:ascii="Times New Roman" w:eastAsia="Times New Roman" w:hAnsi="Times New Roman" w:cs="Times New Roman"/>
          <w:kern w:val="0"/>
          <w:sz w:val="24"/>
          <w:szCs w:val="24"/>
          <w:lang w:val="en-US"/>
        </w:rPr>
        <w:t>.</w:t>
      </w:r>
    </w:p>
    <w:p w:rsidR="004C6512" w:rsidRDefault="004C6512" w:rsidP="004C6512">
      <w:pPr>
        <w:spacing w:before="100" w:beforeAutospacing="1" w:after="100" w:afterAutospacing="1" w:line="240" w:lineRule="auto"/>
        <w:rPr>
          <w:rFonts w:ascii="Times New Roman" w:eastAsia="Times New Roman" w:hAnsi="Times New Roman" w:cs="Times New Roman"/>
          <w:kern w:val="0"/>
          <w:sz w:val="24"/>
          <w:szCs w:val="24"/>
          <w:lang w:val="en-US"/>
        </w:rPr>
      </w:pPr>
    </w:p>
    <w:p w:rsidR="008A1F81" w:rsidRDefault="008A1F81" w:rsidP="004C6512">
      <w:pPr>
        <w:spacing w:before="100" w:beforeAutospacing="1" w:after="100" w:afterAutospacing="1" w:line="240" w:lineRule="auto"/>
        <w:rPr>
          <w:rFonts w:ascii="Times New Roman" w:eastAsia="Times New Roman" w:hAnsi="Times New Roman" w:cs="Times New Roman"/>
          <w:kern w:val="0"/>
          <w:sz w:val="24"/>
          <w:szCs w:val="24"/>
          <w:lang w:val="en-US"/>
        </w:rPr>
      </w:pPr>
    </w:p>
    <w:p w:rsidR="0031321B" w:rsidRDefault="0031321B" w:rsidP="004C6512">
      <w:pPr>
        <w:spacing w:before="100" w:beforeAutospacing="1" w:after="100" w:afterAutospacing="1" w:line="240" w:lineRule="auto"/>
        <w:rPr>
          <w:rFonts w:ascii="Times New Roman" w:eastAsia="Times New Roman" w:hAnsi="Times New Roman" w:cs="Times New Roman"/>
          <w:kern w:val="0"/>
          <w:sz w:val="24"/>
          <w:szCs w:val="24"/>
          <w:lang w:val="en-US"/>
        </w:rPr>
      </w:pPr>
    </w:p>
    <w:p w:rsidR="0031321B" w:rsidRDefault="0031321B"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642852" w:rsidRPr="004C6512" w:rsidRDefault="00642852" w:rsidP="00642852">
      <w:pPr>
        <w:spacing w:before="100" w:beforeAutospacing="1" w:after="100" w:afterAutospacing="1" w:line="240" w:lineRule="auto"/>
        <w:rPr>
          <w:rFonts w:ascii="Times New Roman" w:eastAsia="Times New Roman" w:hAnsi="Times New Roman" w:cs="Times New Roman"/>
          <w:kern w:val="0"/>
          <w:sz w:val="24"/>
          <w:szCs w:val="24"/>
          <w:lang w:val="en-US"/>
        </w:rPr>
      </w:pPr>
    </w:p>
    <w:p w:rsidR="001915FC" w:rsidRPr="004C6512" w:rsidRDefault="001915FC">
      <w:pPr>
        <w:rPr>
          <w:rFonts w:ascii="Times New Roman" w:hAnsi="Times New Roman" w:cs="Times New Roman"/>
        </w:rPr>
      </w:pPr>
    </w:p>
    <w:p w:rsidR="00DC4BFC" w:rsidRPr="004C6512" w:rsidRDefault="00DC4BFC" w:rsidP="00787D4B">
      <w:pPr>
        <w:jc w:val="center"/>
        <w:rPr>
          <w:rFonts w:ascii="Times New Roman" w:hAnsi="Times New Roman" w:cs="Times New Roman"/>
          <w:b/>
          <w:bCs/>
          <w:sz w:val="32"/>
          <w:szCs w:val="32"/>
        </w:rPr>
      </w:pPr>
      <w:r w:rsidRPr="004C6512">
        <w:rPr>
          <w:rFonts w:ascii="Times New Roman" w:hAnsi="Times New Roman" w:cs="Times New Roman"/>
          <w:b/>
          <w:bCs/>
          <w:sz w:val="32"/>
          <w:szCs w:val="32"/>
        </w:rPr>
        <w:t xml:space="preserve">A. </w:t>
      </w:r>
      <w:r w:rsidR="00B564E0" w:rsidRPr="004C6512">
        <w:rPr>
          <w:rFonts w:ascii="Times New Roman" w:hAnsi="Times New Roman" w:cs="Times New Roman"/>
          <w:b/>
          <w:bCs/>
          <w:sz w:val="32"/>
          <w:szCs w:val="32"/>
        </w:rPr>
        <w:t>Application Format</w:t>
      </w:r>
    </w:p>
    <w:p w:rsidR="00DC4BFC" w:rsidRPr="004C6512" w:rsidRDefault="00B564E0">
      <w:pPr>
        <w:rPr>
          <w:rFonts w:ascii="Times New Roman" w:hAnsi="Times New Roman" w:cs="Times New Roman"/>
        </w:rPr>
      </w:pPr>
      <w:r w:rsidRPr="004C6512">
        <w:rPr>
          <w:rFonts w:ascii="Times New Roman" w:hAnsi="Times New Roman" w:cs="Times New Roman"/>
        </w:rPr>
        <w:t xml:space="preserve">1. Name: </w:t>
      </w:r>
    </w:p>
    <w:p w:rsidR="00787D4B" w:rsidRPr="004C6512" w:rsidRDefault="00787D4B">
      <w:pPr>
        <w:rPr>
          <w:rFonts w:ascii="Times New Roman" w:hAnsi="Times New Roman" w:cs="Times New Roman"/>
        </w:rPr>
      </w:pPr>
      <w:r w:rsidRPr="004C6512">
        <w:rPr>
          <w:rFonts w:ascii="Times New Roman" w:hAnsi="Times New Roman" w:cs="Times New Roman"/>
        </w:rPr>
        <w:t>2. Correspondence address</w:t>
      </w:r>
    </w:p>
    <w:p w:rsidR="00787D4B" w:rsidRPr="004C6512" w:rsidRDefault="00787D4B">
      <w:pPr>
        <w:rPr>
          <w:rFonts w:ascii="Times New Roman" w:hAnsi="Times New Roman" w:cs="Times New Roman"/>
        </w:rPr>
      </w:pPr>
      <w:r w:rsidRPr="004C6512">
        <w:rPr>
          <w:rFonts w:ascii="Times New Roman" w:hAnsi="Times New Roman" w:cs="Times New Roman"/>
        </w:rPr>
        <w:t>3. Permanent address</w:t>
      </w:r>
    </w:p>
    <w:p w:rsidR="00DC4BFC" w:rsidRPr="004C6512" w:rsidRDefault="00787D4B">
      <w:pPr>
        <w:rPr>
          <w:rFonts w:ascii="Times New Roman" w:hAnsi="Times New Roman" w:cs="Times New Roman"/>
        </w:rPr>
      </w:pPr>
      <w:r w:rsidRPr="004C6512">
        <w:rPr>
          <w:rFonts w:ascii="Times New Roman" w:hAnsi="Times New Roman" w:cs="Times New Roman"/>
        </w:rPr>
        <w:t>4</w:t>
      </w:r>
      <w:r w:rsidR="00B564E0" w:rsidRPr="004C6512">
        <w:rPr>
          <w:rFonts w:ascii="Times New Roman" w:hAnsi="Times New Roman" w:cs="Times New Roman"/>
        </w:rPr>
        <w:t xml:space="preserve">. Email and contact number: </w:t>
      </w:r>
    </w:p>
    <w:p w:rsidR="00DC4BFC" w:rsidRPr="004C6512" w:rsidRDefault="00787D4B">
      <w:pPr>
        <w:rPr>
          <w:rFonts w:ascii="Times New Roman" w:hAnsi="Times New Roman" w:cs="Times New Roman"/>
        </w:rPr>
      </w:pPr>
      <w:r w:rsidRPr="004C6512">
        <w:rPr>
          <w:rFonts w:ascii="Times New Roman" w:hAnsi="Times New Roman" w:cs="Times New Roman"/>
        </w:rPr>
        <w:t>5</w:t>
      </w:r>
      <w:r w:rsidR="00B564E0" w:rsidRPr="004C6512">
        <w:rPr>
          <w:rFonts w:ascii="Times New Roman" w:hAnsi="Times New Roman" w:cs="Times New Roman"/>
        </w:rPr>
        <w:t xml:space="preserve">. Gender: </w:t>
      </w:r>
    </w:p>
    <w:p w:rsidR="00DC4BFC" w:rsidRPr="004C6512" w:rsidRDefault="00787D4B">
      <w:pPr>
        <w:rPr>
          <w:rFonts w:ascii="Times New Roman" w:hAnsi="Times New Roman" w:cs="Times New Roman"/>
        </w:rPr>
      </w:pPr>
      <w:r w:rsidRPr="004C6512">
        <w:rPr>
          <w:rFonts w:ascii="Times New Roman" w:hAnsi="Times New Roman" w:cs="Times New Roman"/>
        </w:rPr>
        <w:t>6</w:t>
      </w:r>
      <w:r w:rsidR="00B564E0" w:rsidRPr="004C6512">
        <w:rPr>
          <w:rFonts w:ascii="Times New Roman" w:hAnsi="Times New Roman" w:cs="Times New Roman"/>
        </w:rPr>
        <w:t xml:space="preserve">. Date of Birth: </w:t>
      </w:r>
    </w:p>
    <w:p w:rsidR="00DC4BFC" w:rsidRPr="004C6512" w:rsidRDefault="00787D4B">
      <w:pPr>
        <w:rPr>
          <w:rFonts w:ascii="Times New Roman" w:hAnsi="Times New Roman" w:cs="Times New Roman"/>
        </w:rPr>
      </w:pPr>
      <w:r w:rsidRPr="004C6512">
        <w:rPr>
          <w:rFonts w:ascii="Times New Roman" w:hAnsi="Times New Roman" w:cs="Times New Roman"/>
        </w:rPr>
        <w:t>7</w:t>
      </w:r>
      <w:r w:rsidR="00B564E0" w:rsidRPr="004C6512">
        <w:rPr>
          <w:rFonts w:ascii="Times New Roman" w:hAnsi="Times New Roman" w:cs="Times New Roman"/>
        </w:rPr>
        <w:t xml:space="preserve">. Marital Status: </w:t>
      </w:r>
    </w:p>
    <w:p w:rsidR="00DC4BFC" w:rsidRPr="004C6512" w:rsidRDefault="00787D4B">
      <w:pPr>
        <w:rPr>
          <w:rFonts w:ascii="Times New Roman" w:hAnsi="Times New Roman" w:cs="Times New Roman"/>
        </w:rPr>
      </w:pPr>
      <w:r w:rsidRPr="004C6512">
        <w:rPr>
          <w:rFonts w:ascii="Times New Roman" w:hAnsi="Times New Roman" w:cs="Times New Roman"/>
        </w:rPr>
        <w:t>8</w:t>
      </w:r>
      <w:r w:rsidR="00B564E0" w:rsidRPr="004C6512">
        <w:rPr>
          <w:rFonts w:ascii="Times New Roman" w:hAnsi="Times New Roman" w:cs="Times New Roman"/>
        </w:rPr>
        <w:t xml:space="preserve">. Category: </w:t>
      </w:r>
    </w:p>
    <w:p w:rsidR="00DC4BFC" w:rsidRPr="004C6512" w:rsidRDefault="00787D4B">
      <w:pPr>
        <w:rPr>
          <w:rFonts w:ascii="Times New Roman" w:hAnsi="Times New Roman" w:cs="Times New Roman"/>
        </w:rPr>
      </w:pPr>
      <w:r w:rsidRPr="004C6512">
        <w:rPr>
          <w:rFonts w:ascii="Times New Roman" w:hAnsi="Times New Roman" w:cs="Times New Roman"/>
        </w:rPr>
        <w:t>9</w:t>
      </w:r>
      <w:r w:rsidR="00B564E0" w:rsidRPr="004C6512">
        <w:rPr>
          <w:rFonts w:ascii="Times New Roman" w:hAnsi="Times New Roman" w:cs="Times New Roman"/>
        </w:rPr>
        <w:t xml:space="preserve">. Nationality: </w:t>
      </w:r>
    </w:p>
    <w:p w:rsidR="00DC4BFC" w:rsidRPr="004C6512" w:rsidRDefault="00787D4B">
      <w:pPr>
        <w:rPr>
          <w:rFonts w:ascii="Times New Roman" w:hAnsi="Times New Roman" w:cs="Times New Roman"/>
        </w:rPr>
      </w:pPr>
      <w:r w:rsidRPr="004C6512">
        <w:rPr>
          <w:rFonts w:ascii="Times New Roman" w:hAnsi="Times New Roman" w:cs="Times New Roman"/>
        </w:rPr>
        <w:t>10</w:t>
      </w:r>
      <w:r w:rsidR="00B564E0" w:rsidRPr="004C6512">
        <w:rPr>
          <w:rFonts w:ascii="Times New Roman" w:hAnsi="Times New Roman" w:cs="Times New Roman"/>
        </w:rPr>
        <w:t xml:space="preserve">. Whether differently abled: </w:t>
      </w:r>
    </w:p>
    <w:p w:rsidR="00787D4B" w:rsidRPr="004C6512" w:rsidRDefault="00787D4B">
      <w:pPr>
        <w:rPr>
          <w:rFonts w:ascii="Times New Roman" w:hAnsi="Times New Roman" w:cs="Times New Roman"/>
        </w:rPr>
      </w:pPr>
      <w:r w:rsidRPr="004C6512">
        <w:rPr>
          <w:rFonts w:ascii="Times New Roman" w:hAnsi="Times New Roman" w:cs="Times New Roman"/>
        </w:rPr>
        <w:t>11</w:t>
      </w:r>
      <w:r w:rsidR="00B564E0" w:rsidRPr="004C6512">
        <w:rPr>
          <w:rFonts w:ascii="Times New Roman" w:hAnsi="Times New Roman" w:cs="Times New Roman"/>
        </w:rPr>
        <w:t xml:space="preserve">. Academic Qualification: (The qualification details must include the details starting from 10th standard onwards) </w:t>
      </w:r>
    </w:p>
    <w:p w:rsidR="00DC4BFC" w:rsidRPr="004C6512" w:rsidRDefault="00B564E0">
      <w:pPr>
        <w:rPr>
          <w:rFonts w:ascii="Times New Roman" w:hAnsi="Times New Roman" w:cs="Times New Roman"/>
        </w:rPr>
      </w:pPr>
      <w:r w:rsidRPr="004C6512">
        <w:rPr>
          <w:rFonts w:ascii="Times New Roman" w:hAnsi="Times New Roman" w:cs="Times New Roman"/>
        </w:rPr>
        <w:t>Qualification Subject Institute/University Year of Passing % of Marks/CGPA</w:t>
      </w:r>
    </w:p>
    <w:p w:rsidR="00DC4BFC" w:rsidRPr="004C6512" w:rsidRDefault="00B564E0">
      <w:pPr>
        <w:rPr>
          <w:rFonts w:ascii="Times New Roman" w:hAnsi="Times New Roman" w:cs="Times New Roman"/>
        </w:rPr>
      </w:pPr>
      <w:r w:rsidRPr="004C6512">
        <w:rPr>
          <w:rFonts w:ascii="Times New Roman" w:hAnsi="Times New Roman" w:cs="Times New Roman"/>
        </w:rPr>
        <w:t xml:space="preserve"> 1</w:t>
      </w:r>
      <w:r w:rsidR="00787D4B" w:rsidRPr="004C6512">
        <w:rPr>
          <w:rFonts w:ascii="Times New Roman" w:hAnsi="Times New Roman" w:cs="Times New Roman"/>
        </w:rPr>
        <w:t>2</w:t>
      </w:r>
      <w:r w:rsidRPr="004C6512">
        <w:rPr>
          <w:rFonts w:ascii="Times New Roman" w:hAnsi="Times New Roman" w:cs="Times New Roman"/>
        </w:rPr>
        <w:t xml:space="preserve">. Work experience in chronological order: </w:t>
      </w:r>
    </w:p>
    <w:p w:rsidR="00DC4BFC" w:rsidRPr="004C6512" w:rsidRDefault="00B564E0">
      <w:pPr>
        <w:rPr>
          <w:rFonts w:ascii="Times New Roman" w:hAnsi="Times New Roman" w:cs="Times New Roman"/>
        </w:rPr>
      </w:pPr>
      <w:r w:rsidRPr="004C6512">
        <w:rPr>
          <w:rFonts w:ascii="Times New Roman" w:hAnsi="Times New Roman" w:cs="Times New Roman"/>
        </w:rPr>
        <w:t>1</w:t>
      </w:r>
      <w:r w:rsidR="00787D4B" w:rsidRPr="004C6512">
        <w:rPr>
          <w:rFonts w:ascii="Times New Roman" w:hAnsi="Times New Roman" w:cs="Times New Roman"/>
        </w:rPr>
        <w:t>3</w:t>
      </w:r>
      <w:r w:rsidRPr="004C6512">
        <w:rPr>
          <w:rFonts w:ascii="Times New Roman" w:hAnsi="Times New Roman" w:cs="Times New Roman"/>
        </w:rPr>
        <w:t xml:space="preserve">. Professional Recognition/Award/Prize/Certificate/Fellowship received by the applicant: </w:t>
      </w:r>
    </w:p>
    <w:p w:rsidR="00DC4BFC" w:rsidRPr="004C6512" w:rsidRDefault="00B564E0">
      <w:pPr>
        <w:rPr>
          <w:rFonts w:ascii="Times New Roman" w:hAnsi="Times New Roman" w:cs="Times New Roman"/>
        </w:rPr>
      </w:pPr>
      <w:r w:rsidRPr="004C6512">
        <w:rPr>
          <w:rFonts w:ascii="Times New Roman" w:hAnsi="Times New Roman" w:cs="Times New Roman"/>
        </w:rPr>
        <w:t>1</w:t>
      </w:r>
      <w:r w:rsidR="00787D4B" w:rsidRPr="004C6512">
        <w:rPr>
          <w:rFonts w:ascii="Times New Roman" w:hAnsi="Times New Roman" w:cs="Times New Roman"/>
        </w:rPr>
        <w:t>4</w:t>
      </w:r>
      <w:r w:rsidRPr="004C6512">
        <w:rPr>
          <w:rFonts w:ascii="Times New Roman" w:hAnsi="Times New Roman" w:cs="Times New Roman"/>
        </w:rPr>
        <w:t>. Peer-reviewed publications</w:t>
      </w:r>
      <w:r w:rsidR="00787D4B" w:rsidRPr="004C6512">
        <w:rPr>
          <w:rFonts w:ascii="Times New Roman" w:hAnsi="Times New Roman" w:cs="Times New Roman"/>
        </w:rPr>
        <w:t xml:space="preserve"> in relevant area</w:t>
      </w:r>
      <w:r w:rsidRPr="004C6512">
        <w:rPr>
          <w:rFonts w:ascii="Times New Roman" w:hAnsi="Times New Roman" w:cs="Times New Roman"/>
        </w:rPr>
        <w:t>:</w:t>
      </w:r>
    </w:p>
    <w:p w:rsidR="00DC4BFC" w:rsidRPr="004C6512" w:rsidRDefault="00DC4BFC">
      <w:pPr>
        <w:rPr>
          <w:rFonts w:ascii="Times New Roman" w:hAnsi="Times New Roman" w:cs="Times New Roman"/>
        </w:rPr>
      </w:pPr>
      <w:r w:rsidRPr="004C6512">
        <w:rPr>
          <w:rFonts w:ascii="Times New Roman" w:hAnsi="Times New Roman" w:cs="Times New Roman"/>
        </w:rPr>
        <w:t>1</w:t>
      </w:r>
      <w:r w:rsidR="00787D4B" w:rsidRPr="004C6512">
        <w:rPr>
          <w:rFonts w:ascii="Times New Roman" w:hAnsi="Times New Roman" w:cs="Times New Roman"/>
        </w:rPr>
        <w:t>5</w:t>
      </w:r>
      <w:r w:rsidRPr="004C6512">
        <w:rPr>
          <w:rFonts w:ascii="Times New Roman" w:hAnsi="Times New Roman" w:cs="Times New Roman"/>
        </w:rPr>
        <w:t>. Patents:</w:t>
      </w:r>
    </w:p>
    <w:p w:rsidR="00DC4BFC" w:rsidRPr="004C6512" w:rsidRDefault="00DC4BFC">
      <w:pPr>
        <w:rPr>
          <w:rFonts w:ascii="Times New Roman" w:hAnsi="Times New Roman" w:cs="Times New Roman"/>
        </w:rPr>
      </w:pPr>
    </w:p>
    <w:p w:rsidR="00DC4BFC" w:rsidRPr="004C6512" w:rsidRDefault="00DC4BFC" w:rsidP="00DC4BFC">
      <w:pPr>
        <w:jc w:val="center"/>
        <w:rPr>
          <w:rFonts w:ascii="Times New Roman" w:hAnsi="Times New Roman" w:cs="Times New Roman"/>
          <w:b/>
          <w:bCs/>
        </w:rPr>
      </w:pPr>
      <w:r w:rsidRPr="004C6512">
        <w:rPr>
          <w:rFonts w:ascii="Times New Roman" w:hAnsi="Times New Roman" w:cs="Times New Roman"/>
          <w:b/>
          <w:bCs/>
        </w:rPr>
        <w:t xml:space="preserve">B. </w:t>
      </w:r>
      <w:r w:rsidR="00B564E0" w:rsidRPr="004C6512">
        <w:rPr>
          <w:rFonts w:ascii="Times New Roman" w:hAnsi="Times New Roman" w:cs="Times New Roman"/>
          <w:b/>
          <w:bCs/>
        </w:rPr>
        <w:t>Declaration</w:t>
      </w:r>
    </w:p>
    <w:p w:rsidR="00DC4BFC" w:rsidRPr="004C6512" w:rsidRDefault="00B564E0" w:rsidP="00DC4BFC">
      <w:pPr>
        <w:jc w:val="both"/>
        <w:rPr>
          <w:rFonts w:ascii="Times New Roman" w:hAnsi="Times New Roman" w:cs="Times New Roman"/>
        </w:rPr>
      </w:pPr>
      <w:r w:rsidRPr="004C6512">
        <w:rPr>
          <w:rFonts w:ascii="Times New Roman" w:hAnsi="Times New Roman" w:cs="Times New Roman"/>
        </w:rPr>
        <w:t xml:space="preserve">I hereby declare that all the statements made in this application are true and complete, and nothing has been concealed/distorted. I am aware that, if at any time I am found to have concealed/distorted any material information, my engagement is liable to be summarily terminated without notice. </w:t>
      </w:r>
    </w:p>
    <w:p w:rsidR="00DC4BFC" w:rsidRPr="004C6512" w:rsidRDefault="00B564E0">
      <w:pPr>
        <w:rPr>
          <w:rFonts w:ascii="Times New Roman" w:hAnsi="Times New Roman" w:cs="Times New Roman"/>
        </w:rPr>
      </w:pPr>
      <w:r w:rsidRPr="004C6512">
        <w:rPr>
          <w:rFonts w:ascii="Times New Roman" w:hAnsi="Times New Roman" w:cs="Times New Roman"/>
        </w:rPr>
        <w:t xml:space="preserve">Place: </w:t>
      </w:r>
    </w:p>
    <w:p w:rsidR="0038660F" w:rsidRPr="004C6512" w:rsidRDefault="00B564E0">
      <w:pPr>
        <w:rPr>
          <w:rFonts w:ascii="Times New Roman" w:hAnsi="Times New Roman" w:cs="Times New Roman"/>
        </w:rPr>
      </w:pPr>
      <w:r w:rsidRPr="004C6512">
        <w:rPr>
          <w:rFonts w:ascii="Times New Roman" w:hAnsi="Times New Roman" w:cs="Times New Roman"/>
        </w:rPr>
        <w:t>Date: Signature of the Applicant</w:t>
      </w:r>
    </w:p>
    <w:sectPr w:rsidR="0038660F" w:rsidRPr="004C6512" w:rsidSect="00642852">
      <w:pgSz w:w="11906" w:h="16838"/>
      <w:pgMar w:top="907" w:right="1134" w:bottom="113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7135"/>
    <w:multiLevelType w:val="multilevel"/>
    <w:tmpl w:val="B862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03028"/>
    <w:multiLevelType w:val="multilevel"/>
    <w:tmpl w:val="552C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B07DE"/>
    <w:multiLevelType w:val="multilevel"/>
    <w:tmpl w:val="E8BC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41516"/>
    <w:multiLevelType w:val="multilevel"/>
    <w:tmpl w:val="2C76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07302"/>
    <w:multiLevelType w:val="multilevel"/>
    <w:tmpl w:val="D926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54D6E"/>
    <w:multiLevelType w:val="multilevel"/>
    <w:tmpl w:val="931A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3D7EFC"/>
    <w:multiLevelType w:val="multilevel"/>
    <w:tmpl w:val="D0AC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3968A9"/>
    <w:multiLevelType w:val="multilevel"/>
    <w:tmpl w:val="E25A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1755F"/>
    <w:multiLevelType w:val="multilevel"/>
    <w:tmpl w:val="31D4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A93561"/>
    <w:multiLevelType w:val="multilevel"/>
    <w:tmpl w:val="2090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E537A"/>
    <w:multiLevelType w:val="multilevel"/>
    <w:tmpl w:val="8EEA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71632"/>
    <w:multiLevelType w:val="multilevel"/>
    <w:tmpl w:val="5044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7"/>
  </w:num>
  <w:num w:numId="4">
    <w:abstractNumId w:val="5"/>
  </w:num>
  <w:num w:numId="5">
    <w:abstractNumId w:val="4"/>
  </w:num>
  <w:num w:numId="6">
    <w:abstractNumId w:val="2"/>
  </w:num>
  <w:num w:numId="7">
    <w:abstractNumId w:val="0"/>
  </w:num>
  <w:num w:numId="8">
    <w:abstractNumId w:val="8"/>
  </w:num>
  <w:num w:numId="9">
    <w:abstractNumId w:val="11"/>
  </w:num>
  <w:num w:numId="10">
    <w:abstractNumId w:val="3"/>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263"/>
    <w:rsid w:val="0009760D"/>
    <w:rsid w:val="001915FC"/>
    <w:rsid w:val="001C34C5"/>
    <w:rsid w:val="0031321B"/>
    <w:rsid w:val="0038660F"/>
    <w:rsid w:val="004C6512"/>
    <w:rsid w:val="004F3C6B"/>
    <w:rsid w:val="005621F2"/>
    <w:rsid w:val="00582804"/>
    <w:rsid w:val="00600945"/>
    <w:rsid w:val="00605263"/>
    <w:rsid w:val="00642852"/>
    <w:rsid w:val="006516B3"/>
    <w:rsid w:val="00672A0B"/>
    <w:rsid w:val="006855A6"/>
    <w:rsid w:val="006C028E"/>
    <w:rsid w:val="00787D4B"/>
    <w:rsid w:val="007C7EFC"/>
    <w:rsid w:val="00893622"/>
    <w:rsid w:val="008A1F81"/>
    <w:rsid w:val="00A17DCB"/>
    <w:rsid w:val="00B564E0"/>
    <w:rsid w:val="00C76A1D"/>
    <w:rsid w:val="00DC4BFC"/>
    <w:rsid w:val="00DE37BE"/>
    <w:rsid w:val="00FC34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55"/>
  </w:style>
  <w:style w:type="paragraph" w:styleId="Heading1">
    <w:name w:val="heading 1"/>
    <w:basedOn w:val="Normal"/>
    <w:next w:val="Normal"/>
    <w:link w:val="Heading1Char"/>
    <w:uiPriority w:val="9"/>
    <w:qFormat/>
    <w:rsid w:val="00605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2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2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2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2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263"/>
    <w:rPr>
      <w:rFonts w:eastAsiaTheme="majorEastAsia" w:cstheme="majorBidi"/>
      <w:color w:val="272727" w:themeColor="text1" w:themeTint="D8"/>
    </w:rPr>
  </w:style>
  <w:style w:type="paragraph" w:styleId="Title">
    <w:name w:val="Title"/>
    <w:basedOn w:val="Normal"/>
    <w:next w:val="Normal"/>
    <w:link w:val="TitleChar"/>
    <w:uiPriority w:val="10"/>
    <w:qFormat/>
    <w:rsid w:val="00605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263"/>
    <w:pPr>
      <w:spacing w:before="160"/>
      <w:jc w:val="center"/>
    </w:pPr>
    <w:rPr>
      <w:i/>
      <w:iCs/>
      <w:color w:val="404040" w:themeColor="text1" w:themeTint="BF"/>
    </w:rPr>
  </w:style>
  <w:style w:type="character" w:customStyle="1" w:styleId="QuoteChar">
    <w:name w:val="Quote Char"/>
    <w:basedOn w:val="DefaultParagraphFont"/>
    <w:link w:val="Quote"/>
    <w:uiPriority w:val="29"/>
    <w:rsid w:val="00605263"/>
    <w:rPr>
      <w:i/>
      <w:iCs/>
      <w:color w:val="404040" w:themeColor="text1" w:themeTint="BF"/>
    </w:rPr>
  </w:style>
  <w:style w:type="paragraph" w:styleId="ListParagraph">
    <w:name w:val="List Paragraph"/>
    <w:basedOn w:val="Normal"/>
    <w:uiPriority w:val="34"/>
    <w:qFormat/>
    <w:rsid w:val="00605263"/>
    <w:pPr>
      <w:ind w:left="720"/>
      <w:contextualSpacing/>
    </w:pPr>
  </w:style>
  <w:style w:type="character" w:styleId="IntenseEmphasis">
    <w:name w:val="Intense Emphasis"/>
    <w:basedOn w:val="DefaultParagraphFont"/>
    <w:uiPriority w:val="21"/>
    <w:qFormat/>
    <w:rsid w:val="00605263"/>
    <w:rPr>
      <w:i/>
      <w:iCs/>
      <w:color w:val="0F4761" w:themeColor="accent1" w:themeShade="BF"/>
    </w:rPr>
  </w:style>
  <w:style w:type="paragraph" w:styleId="IntenseQuote">
    <w:name w:val="Intense Quote"/>
    <w:basedOn w:val="Normal"/>
    <w:next w:val="Normal"/>
    <w:link w:val="IntenseQuoteChar"/>
    <w:uiPriority w:val="30"/>
    <w:qFormat/>
    <w:rsid w:val="00605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263"/>
    <w:rPr>
      <w:i/>
      <w:iCs/>
      <w:color w:val="0F4761" w:themeColor="accent1" w:themeShade="BF"/>
    </w:rPr>
  </w:style>
  <w:style w:type="character" w:styleId="IntenseReference">
    <w:name w:val="Intense Reference"/>
    <w:basedOn w:val="DefaultParagraphFont"/>
    <w:uiPriority w:val="32"/>
    <w:qFormat/>
    <w:rsid w:val="00605263"/>
    <w:rPr>
      <w:b/>
      <w:bCs/>
      <w:smallCaps/>
      <w:color w:val="0F4761" w:themeColor="accent1" w:themeShade="BF"/>
      <w:spacing w:val="5"/>
    </w:rPr>
  </w:style>
  <w:style w:type="character" w:styleId="Hyperlink">
    <w:name w:val="Hyperlink"/>
    <w:basedOn w:val="DefaultParagraphFont"/>
    <w:uiPriority w:val="99"/>
    <w:unhideWhenUsed/>
    <w:rsid w:val="00DC4BFC"/>
    <w:rPr>
      <w:color w:val="467886" w:themeColor="hyperlink"/>
      <w:u w:val="single"/>
    </w:rPr>
  </w:style>
  <w:style w:type="character" w:customStyle="1" w:styleId="UnresolvedMention1">
    <w:name w:val="Unresolved Mention1"/>
    <w:basedOn w:val="DefaultParagraphFont"/>
    <w:uiPriority w:val="99"/>
    <w:semiHidden/>
    <w:unhideWhenUsed/>
    <w:rsid w:val="00DC4BFC"/>
    <w:rPr>
      <w:color w:val="605E5C"/>
      <w:shd w:val="clear" w:color="auto" w:fill="E1DFDD"/>
    </w:rPr>
  </w:style>
  <w:style w:type="character" w:customStyle="1" w:styleId="UnresolvedMention">
    <w:name w:val="Unresolved Mention"/>
    <w:basedOn w:val="DefaultParagraphFont"/>
    <w:uiPriority w:val="99"/>
    <w:semiHidden/>
    <w:unhideWhenUsed/>
    <w:rsid w:val="001915FC"/>
    <w:rPr>
      <w:color w:val="605E5C"/>
      <w:shd w:val="clear" w:color="auto" w:fill="E1DFDD"/>
    </w:rPr>
  </w:style>
  <w:style w:type="paragraph" w:styleId="NormalWeb">
    <w:name w:val="Normal (Web)"/>
    <w:basedOn w:val="Normal"/>
    <w:uiPriority w:val="99"/>
    <w:semiHidden/>
    <w:unhideWhenUsed/>
    <w:rsid w:val="001915FC"/>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1915FC"/>
    <w:rPr>
      <w:b/>
      <w:bCs/>
    </w:rPr>
  </w:style>
  <w:style w:type="character" w:styleId="HTMLCode">
    <w:name w:val="HTML Code"/>
    <w:basedOn w:val="DefaultParagraphFont"/>
    <w:uiPriority w:val="99"/>
    <w:semiHidden/>
    <w:unhideWhenUsed/>
    <w:rsid w:val="001915F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0656832">
      <w:bodyDiv w:val="1"/>
      <w:marLeft w:val="0"/>
      <w:marRight w:val="0"/>
      <w:marTop w:val="0"/>
      <w:marBottom w:val="0"/>
      <w:divBdr>
        <w:top w:val="none" w:sz="0" w:space="0" w:color="auto"/>
        <w:left w:val="none" w:sz="0" w:space="0" w:color="auto"/>
        <w:bottom w:val="none" w:sz="0" w:space="0" w:color="auto"/>
        <w:right w:val="none" w:sz="0" w:space="0" w:color="auto"/>
      </w:divBdr>
    </w:div>
    <w:div w:id="232277371">
      <w:bodyDiv w:val="1"/>
      <w:marLeft w:val="0"/>
      <w:marRight w:val="0"/>
      <w:marTop w:val="0"/>
      <w:marBottom w:val="0"/>
      <w:divBdr>
        <w:top w:val="none" w:sz="0" w:space="0" w:color="auto"/>
        <w:left w:val="none" w:sz="0" w:space="0" w:color="auto"/>
        <w:bottom w:val="none" w:sz="0" w:space="0" w:color="auto"/>
        <w:right w:val="none" w:sz="0" w:space="0" w:color="auto"/>
      </w:divBdr>
    </w:div>
    <w:div w:id="526136787">
      <w:bodyDiv w:val="1"/>
      <w:marLeft w:val="0"/>
      <w:marRight w:val="0"/>
      <w:marTop w:val="0"/>
      <w:marBottom w:val="0"/>
      <w:divBdr>
        <w:top w:val="none" w:sz="0" w:space="0" w:color="auto"/>
        <w:left w:val="none" w:sz="0" w:space="0" w:color="auto"/>
        <w:bottom w:val="none" w:sz="0" w:space="0" w:color="auto"/>
        <w:right w:val="none" w:sz="0" w:space="0" w:color="auto"/>
      </w:divBdr>
    </w:div>
    <w:div w:id="526413404">
      <w:bodyDiv w:val="1"/>
      <w:marLeft w:val="0"/>
      <w:marRight w:val="0"/>
      <w:marTop w:val="0"/>
      <w:marBottom w:val="0"/>
      <w:divBdr>
        <w:top w:val="none" w:sz="0" w:space="0" w:color="auto"/>
        <w:left w:val="none" w:sz="0" w:space="0" w:color="auto"/>
        <w:bottom w:val="none" w:sz="0" w:space="0" w:color="auto"/>
        <w:right w:val="none" w:sz="0" w:space="0" w:color="auto"/>
      </w:divBdr>
    </w:div>
    <w:div w:id="681588066">
      <w:bodyDiv w:val="1"/>
      <w:marLeft w:val="0"/>
      <w:marRight w:val="0"/>
      <w:marTop w:val="0"/>
      <w:marBottom w:val="0"/>
      <w:divBdr>
        <w:top w:val="none" w:sz="0" w:space="0" w:color="auto"/>
        <w:left w:val="none" w:sz="0" w:space="0" w:color="auto"/>
        <w:bottom w:val="none" w:sz="0" w:space="0" w:color="auto"/>
        <w:right w:val="none" w:sz="0" w:space="0" w:color="auto"/>
      </w:divBdr>
      <w:divsChild>
        <w:div w:id="1263994978">
          <w:marLeft w:val="0"/>
          <w:marRight w:val="0"/>
          <w:marTop w:val="0"/>
          <w:marBottom w:val="0"/>
          <w:divBdr>
            <w:top w:val="none" w:sz="0" w:space="0" w:color="auto"/>
            <w:left w:val="none" w:sz="0" w:space="0" w:color="auto"/>
            <w:bottom w:val="none" w:sz="0" w:space="0" w:color="auto"/>
            <w:right w:val="none" w:sz="0" w:space="0" w:color="auto"/>
          </w:divBdr>
        </w:div>
      </w:divsChild>
    </w:div>
    <w:div w:id="1493913274">
      <w:bodyDiv w:val="1"/>
      <w:marLeft w:val="0"/>
      <w:marRight w:val="0"/>
      <w:marTop w:val="0"/>
      <w:marBottom w:val="0"/>
      <w:divBdr>
        <w:top w:val="none" w:sz="0" w:space="0" w:color="auto"/>
        <w:left w:val="none" w:sz="0" w:space="0" w:color="auto"/>
        <w:bottom w:val="none" w:sz="0" w:space="0" w:color="auto"/>
        <w:right w:val="none" w:sz="0" w:space="0" w:color="auto"/>
      </w:divBdr>
    </w:div>
    <w:div w:id="21078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vekanand.shukla@iitrpr.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Sardana</dc:creator>
  <cp:keywords/>
  <dc:description/>
  <cp:lastModifiedBy>Prashi Kaushik</cp:lastModifiedBy>
  <cp:revision>3</cp:revision>
  <dcterms:created xsi:type="dcterms:W3CDTF">2025-01-10T09:00:00Z</dcterms:created>
  <dcterms:modified xsi:type="dcterms:W3CDTF">2025-01-16T05:57:00Z</dcterms:modified>
</cp:coreProperties>
</file>